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DB" w:rsidRDefault="004466EC">
      <w:pPr>
        <w:pStyle w:val="GvdeMetni"/>
        <w:rPr>
          <w:rFonts w:ascii="Times New Roman"/>
          <w:sz w:val="20"/>
        </w:rPr>
      </w:pPr>
      <w:r>
        <w:pict>
          <v:group id="_x0000_s1038" style="position:absolute;margin-left:21.65pt;margin-top:16.7pt;width:555.55pt;height:777.25pt;z-index:-73024;mso-position-horizontal-relative:page;mso-position-vertical-relative:page" coordorigin="433,334" coordsize="11111,15545">
            <v:rect id="_x0000_s1040" style="position:absolute;left:453;top:354;width:11071;height:15505" filled="f" strokecolor="#9bba58"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4387;top:2318;width:3132;height:3401">
              <v:imagedata r:id="rId5" o:title=""/>
            </v:shape>
            <w10:wrap anchorx="page" anchory="page"/>
          </v:group>
        </w:pict>
      </w: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rPr>
          <w:rFonts w:ascii="Times New Roman"/>
          <w:sz w:val="20"/>
        </w:rPr>
      </w:pPr>
    </w:p>
    <w:p w:rsidR="005D16DB" w:rsidRDefault="005D16DB">
      <w:pPr>
        <w:pStyle w:val="GvdeMetni"/>
        <w:spacing w:before="2"/>
        <w:rPr>
          <w:rFonts w:ascii="Times New Roman"/>
          <w:sz w:val="28"/>
        </w:rPr>
      </w:pPr>
    </w:p>
    <w:p w:rsidR="005D16DB" w:rsidRDefault="006C4601">
      <w:pPr>
        <w:pStyle w:val="Balk1"/>
        <w:spacing w:line="670" w:lineRule="exact"/>
        <w:ind w:right="805"/>
      </w:pPr>
      <w:r>
        <w:rPr>
          <w:color w:val="00AFEF"/>
        </w:rPr>
        <w:t>Kahramanmaraş Sütçü İmam Üniversitesi</w:t>
      </w:r>
    </w:p>
    <w:p w:rsidR="005D16DB" w:rsidRDefault="00F20B6D">
      <w:pPr>
        <w:spacing w:before="1"/>
        <w:ind w:left="803" w:right="803"/>
        <w:jc w:val="center"/>
        <w:rPr>
          <w:b/>
          <w:sz w:val="56"/>
        </w:rPr>
      </w:pPr>
      <w:r>
        <w:rPr>
          <w:b/>
          <w:color w:val="00AFEF"/>
          <w:sz w:val="56"/>
        </w:rPr>
        <w:t>Batı Dilleri ve Edebiyatları</w:t>
      </w:r>
      <w:r w:rsidR="006C4601">
        <w:rPr>
          <w:b/>
          <w:color w:val="00AFEF"/>
          <w:sz w:val="56"/>
        </w:rPr>
        <w:t xml:space="preserve"> Bölümü</w:t>
      </w:r>
    </w:p>
    <w:p w:rsidR="005D16DB" w:rsidRDefault="00F20B6D">
      <w:pPr>
        <w:ind w:left="801" w:right="805"/>
        <w:jc w:val="center"/>
        <w:rPr>
          <w:b/>
          <w:sz w:val="56"/>
        </w:rPr>
      </w:pPr>
      <w:r>
        <w:rPr>
          <w:b/>
          <w:color w:val="00AFEF"/>
          <w:sz w:val="56"/>
        </w:rPr>
        <w:t>2024</w:t>
      </w:r>
      <w:r w:rsidR="006C4601">
        <w:rPr>
          <w:b/>
          <w:color w:val="00AFEF"/>
          <w:sz w:val="56"/>
        </w:rPr>
        <w:t xml:space="preserve"> </w:t>
      </w:r>
      <w:r w:rsidR="004466EC">
        <w:rPr>
          <w:b/>
          <w:color w:val="00AFEF"/>
          <w:sz w:val="56"/>
        </w:rPr>
        <w:t>Birim</w:t>
      </w:r>
      <w:bookmarkStart w:id="0" w:name="_GoBack"/>
      <w:bookmarkEnd w:id="0"/>
      <w:r w:rsidR="006C4601">
        <w:rPr>
          <w:b/>
          <w:color w:val="00AFEF"/>
          <w:sz w:val="56"/>
        </w:rPr>
        <w:t xml:space="preserve"> İç Değerlendirme Raporu</w:t>
      </w:r>
    </w:p>
    <w:p w:rsidR="005D16DB" w:rsidRDefault="005D16DB">
      <w:pPr>
        <w:jc w:val="center"/>
        <w:rPr>
          <w:sz w:val="56"/>
        </w:rPr>
        <w:sectPr w:rsidR="005D16DB">
          <w:type w:val="continuous"/>
          <w:pgSz w:w="11910" w:h="16840"/>
          <w:pgMar w:top="15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1"/>
        <w:gridCol w:w="5509"/>
      </w:tblGrid>
      <w:tr w:rsidR="005D16DB">
        <w:trPr>
          <w:trHeight w:val="268"/>
        </w:trPr>
        <w:tc>
          <w:tcPr>
            <w:tcW w:w="10990" w:type="dxa"/>
            <w:gridSpan w:val="2"/>
            <w:shd w:val="clear" w:color="auto" w:fill="F9BE8F"/>
          </w:tcPr>
          <w:p w:rsidR="005D16DB" w:rsidRDefault="006C4601">
            <w:pPr>
              <w:pStyle w:val="TableParagraph"/>
              <w:spacing w:line="248" w:lineRule="exact"/>
              <w:rPr>
                <w:b/>
              </w:rPr>
            </w:pPr>
            <w:r>
              <w:rPr>
                <w:b/>
              </w:rPr>
              <w:lastRenderedPageBreak/>
              <w:t>KURUM HAKKINDA BİLGİLER</w:t>
            </w:r>
          </w:p>
        </w:tc>
      </w:tr>
      <w:tr w:rsidR="005D16DB">
        <w:trPr>
          <w:trHeight w:val="390"/>
        </w:trPr>
        <w:tc>
          <w:tcPr>
            <w:tcW w:w="10990" w:type="dxa"/>
            <w:gridSpan w:val="2"/>
            <w:shd w:val="clear" w:color="auto" w:fill="F9BE8F"/>
          </w:tcPr>
          <w:p w:rsidR="005D16DB" w:rsidRDefault="006C4601">
            <w:pPr>
              <w:pStyle w:val="TableParagraph"/>
              <w:spacing w:line="194" w:lineRule="exact"/>
              <w:rPr>
                <w:sz w:val="16"/>
              </w:rPr>
            </w:pPr>
            <w:r>
              <w:rPr>
                <w:sz w:val="16"/>
              </w:rPr>
              <w:t>Birim/Bölüm/Programa ait tarihsel gelişimi, misyonu, vizyonu, değerleri, hedefleri, organizasyon yapısı ve iyileştirme alanları hakkında bilgi verilmeli ve aşağıdaki</w:t>
            </w:r>
          </w:p>
          <w:p w:rsidR="005D16DB" w:rsidRDefault="006C4601">
            <w:pPr>
              <w:pStyle w:val="TableParagraph"/>
              <w:spacing w:line="177" w:lineRule="exact"/>
              <w:rPr>
                <w:sz w:val="16"/>
              </w:rPr>
            </w:pPr>
            <w:r>
              <w:rPr>
                <w:sz w:val="16"/>
              </w:rPr>
              <w:t>hususları içerecek şekilde düzenlenmelidir.</w:t>
            </w:r>
          </w:p>
        </w:tc>
      </w:tr>
      <w:tr w:rsidR="005D16DB">
        <w:trPr>
          <w:trHeight w:val="268"/>
        </w:trPr>
        <w:tc>
          <w:tcPr>
            <w:tcW w:w="5481" w:type="dxa"/>
            <w:shd w:val="clear" w:color="auto" w:fill="F9BE8F"/>
          </w:tcPr>
          <w:p w:rsidR="005D16DB" w:rsidRDefault="005D16DB">
            <w:pPr>
              <w:pStyle w:val="TableParagraph"/>
              <w:ind w:left="0"/>
              <w:rPr>
                <w:rFonts w:ascii="Times New Roman"/>
                <w:sz w:val="18"/>
              </w:rPr>
            </w:pPr>
          </w:p>
        </w:tc>
        <w:tc>
          <w:tcPr>
            <w:tcW w:w="5509" w:type="dxa"/>
            <w:shd w:val="clear" w:color="auto" w:fill="F9BE8F"/>
          </w:tcPr>
          <w:p w:rsidR="005D16DB" w:rsidRDefault="006C4601">
            <w:pPr>
              <w:pStyle w:val="TableParagraph"/>
              <w:spacing w:line="248" w:lineRule="exact"/>
              <w:rPr>
                <w:b/>
              </w:rPr>
            </w:pPr>
            <w:r>
              <w:rPr>
                <w:b/>
                <w:color w:val="FF0000"/>
              </w:rPr>
              <w:t>DÜZEY GEREKMEMEKTEDİR</w:t>
            </w:r>
          </w:p>
        </w:tc>
      </w:tr>
      <w:tr w:rsidR="005D16DB">
        <w:trPr>
          <w:trHeight w:val="12915"/>
        </w:trPr>
        <w:tc>
          <w:tcPr>
            <w:tcW w:w="10990" w:type="dxa"/>
            <w:gridSpan w:val="2"/>
          </w:tcPr>
          <w:p w:rsidR="00345465" w:rsidRPr="002F09D4" w:rsidRDefault="00345465" w:rsidP="00345465">
            <w:pPr>
              <w:pStyle w:val="GvdeMetni"/>
              <w:spacing w:before="120"/>
              <w:ind w:left="116" w:right="498"/>
              <w:jc w:val="both"/>
              <w:rPr>
                <w:rFonts w:asciiTheme="minorHAnsi" w:hAnsiTheme="minorHAnsi" w:cstheme="minorHAnsi"/>
              </w:rPr>
            </w:pPr>
            <w:r w:rsidRPr="002F09D4">
              <w:rPr>
                <w:rFonts w:asciiTheme="minorHAnsi" w:hAnsiTheme="minorHAnsi" w:cstheme="minorHAnsi"/>
              </w:rPr>
              <w:t>Bölüm Başkanı:  Doç. Dr. Fatma YUVAYAPAN</w:t>
            </w:r>
          </w:p>
          <w:p w:rsidR="00345465" w:rsidRPr="002F09D4" w:rsidRDefault="00345465" w:rsidP="00345465">
            <w:pPr>
              <w:pStyle w:val="GvdeMetni"/>
              <w:spacing w:before="120"/>
              <w:ind w:left="116" w:right="498"/>
              <w:jc w:val="both"/>
              <w:rPr>
                <w:rFonts w:asciiTheme="minorHAnsi" w:hAnsiTheme="minorHAnsi" w:cstheme="minorHAnsi"/>
              </w:rPr>
            </w:pPr>
            <w:r w:rsidRPr="002F09D4">
              <w:rPr>
                <w:rFonts w:asciiTheme="minorHAnsi" w:hAnsiTheme="minorHAnsi" w:cstheme="minorHAnsi"/>
              </w:rPr>
              <w:t xml:space="preserve">                             yuvayapan@ksu.edu.tr</w:t>
            </w:r>
          </w:p>
          <w:p w:rsidR="00345465" w:rsidRPr="002F09D4" w:rsidRDefault="00345465" w:rsidP="00345465">
            <w:pPr>
              <w:pStyle w:val="GvdeMetni"/>
              <w:spacing w:before="120"/>
              <w:ind w:left="116" w:right="498"/>
              <w:jc w:val="both"/>
              <w:rPr>
                <w:rFonts w:asciiTheme="minorHAnsi" w:hAnsiTheme="minorHAnsi" w:cstheme="minorHAnsi"/>
              </w:rPr>
            </w:pPr>
            <w:r w:rsidRPr="002F09D4">
              <w:rPr>
                <w:rFonts w:asciiTheme="minorHAnsi" w:hAnsiTheme="minorHAnsi" w:cstheme="minorHAnsi"/>
              </w:rPr>
              <w:t xml:space="preserve">                               Tel. (0-344) 300-4131</w:t>
            </w:r>
          </w:p>
          <w:p w:rsidR="00345465" w:rsidRPr="002F09D4" w:rsidRDefault="00345465" w:rsidP="00345465">
            <w:pPr>
              <w:pStyle w:val="GvdeMetni"/>
              <w:spacing w:before="120"/>
              <w:ind w:left="116" w:right="498"/>
              <w:jc w:val="both"/>
              <w:rPr>
                <w:rFonts w:asciiTheme="minorHAnsi" w:hAnsiTheme="minorHAnsi" w:cstheme="minorHAnsi"/>
              </w:rPr>
            </w:pPr>
            <w:r w:rsidRPr="002F09D4">
              <w:rPr>
                <w:rFonts w:asciiTheme="minorHAnsi" w:hAnsiTheme="minorHAnsi" w:cstheme="minorHAnsi"/>
              </w:rPr>
              <w:t xml:space="preserve">                               GSM: 05056796122</w:t>
            </w:r>
          </w:p>
          <w:p w:rsidR="005D16DB" w:rsidRDefault="005D16DB">
            <w:pPr>
              <w:pStyle w:val="TableParagraph"/>
              <w:spacing w:before="1"/>
              <w:ind w:left="0"/>
              <w:rPr>
                <w:b/>
              </w:rPr>
            </w:pPr>
          </w:p>
          <w:p w:rsidR="005D16DB" w:rsidRDefault="006C4601">
            <w:pPr>
              <w:pStyle w:val="TableParagraph"/>
              <w:numPr>
                <w:ilvl w:val="0"/>
                <w:numId w:val="3"/>
              </w:numPr>
              <w:tabs>
                <w:tab w:val="left" w:pos="326"/>
              </w:tabs>
              <w:ind w:left="325" w:hanging="218"/>
              <w:jc w:val="both"/>
            </w:pPr>
            <w:r>
              <w:t>Misyonu, Vizyonu, Değerleri ve Hedefleri</w:t>
            </w:r>
          </w:p>
          <w:p w:rsidR="00345465" w:rsidRPr="001D047F" w:rsidRDefault="00345465" w:rsidP="00345465">
            <w:pPr>
              <w:pStyle w:val="Balk3"/>
              <w:tabs>
                <w:tab w:val="left" w:pos="358"/>
              </w:tabs>
              <w:rPr>
                <w:rFonts w:asciiTheme="minorHAnsi" w:hAnsiTheme="minorHAnsi" w:cstheme="minorHAnsi"/>
                <w:b/>
                <w:color w:val="auto"/>
                <w:sz w:val="22"/>
                <w:szCs w:val="22"/>
              </w:rPr>
            </w:pPr>
            <w:r w:rsidRPr="001D047F">
              <w:rPr>
                <w:rFonts w:asciiTheme="minorHAnsi" w:hAnsiTheme="minorHAnsi" w:cstheme="minorHAnsi"/>
                <w:color w:val="auto"/>
                <w:sz w:val="22"/>
                <w:szCs w:val="22"/>
              </w:rPr>
              <w:t>Misyon: Disiplinler ve kültürlerarası bağlantı kurabilme gücü ve çeşitlilik ile insana, olgulara, olaylara olabildiğince önyargısız bakabilen; kendilerinin belirlediği amaçların değerinin ne olduğunu bilen ve bu bilgileri meslek hayatında kullanabilen bireyler yetiştirmek.</w:t>
            </w:r>
          </w:p>
          <w:p w:rsidR="00345465" w:rsidRPr="001D047F" w:rsidRDefault="00345465" w:rsidP="00345465">
            <w:pPr>
              <w:pStyle w:val="Balk3"/>
              <w:tabs>
                <w:tab w:val="left" w:pos="358"/>
              </w:tabs>
              <w:rPr>
                <w:rFonts w:asciiTheme="minorHAnsi" w:hAnsiTheme="minorHAnsi" w:cstheme="minorHAnsi"/>
                <w:b/>
                <w:color w:val="auto"/>
                <w:sz w:val="22"/>
                <w:szCs w:val="22"/>
              </w:rPr>
            </w:pPr>
          </w:p>
          <w:p w:rsidR="00345465" w:rsidRPr="001D047F" w:rsidRDefault="00345465" w:rsidP="00345465">
            <w:pPr>
              <w:pStyle w:val="Balk3"/>
              <w:tabs>
                <w:tab w:val="left" w:pos="358"/>
              </w:tabs>
              <w:rPr>
                <w:rFonts w:asciiTheme="minorHAnsi" w:hAnsiTheme="minorHAnsi" w:cstheme="minorHAnsi"/>
                <w:b/>
                <w:color w:val="auto"/>
                <w:sz w:val="22"/>
                <w:szCs w:val="22"/>
              </w:rPr>
            </w:pPr>
            <w:r w:rsidRPr="001D047F">
              <w:rPr>
                <w:rFonts w:asciiTheme="minorHAnsi" w:hAnsiTheme="minorHAnsi" w:cstheme="minorHAnsi"/>
                <w:color w:val="auto"/>
                <w:sz w:val="22"/>
                <w:szCs w:val="22"/>
                <w:shd w:val="clear" w:color="auto" w:fill="FFFFFF"/>
              </w:rPr>
              <w:t xml:space="preserve">Vizyon: </w:t>
            </w:r>
            <w:r w:rsidRPr="001D047F">
              <w:rPr>
                <w:rFonts w:asciiTheme="minorHAnsi" w:hAnsiTheme="minorHAnsi" w:cstheme="minorHAnsi"/>
                <w:color w:val="auto"/>
                <w:sz w:val="22"/>
                <w:szCs w:val="22"/>
              </w:rPr>
              <w:t>Batı dilleri ve edebiyatlarını araştırmayı ve öğretmeyi, Batı dünyasının yazınsal eserlerini, akım ve kuramlarını yakından inceleyerek, bu dilleri bütün yönleriyle kapsamlı bir şekilde ele almayı hedeflemektedir.</w:t>
            </w:r>
          </w:p>
          <w:p w:rsidR="00345465" w:rsidRPr="002F09D4" w:rsidRDefault="00345465" w:rsidP="00345465">
            <w:pPr>
              <w:pStyle w:val="Balk3"/>
              <w:tabs>
                <w:tab w:val="left" w:pos="358"/>
              </w:tabs>
              <w:rPr>
                <w:rFonts w:asciiTheme="minorHAnsi" w:hAnsiTheme="minorHAnsi" w:cstheme="minorHAnsi"/>
                <w:b/>
              </w:rPr>
            </w:pPr>
          </w:p>
          <w:p w:rsidR="005D16DB" w:rsidRDefault="005D16DB" w:rsidP="00844266">
            <w:pPr>
              <w:pStyle w:val="ListeParagraf"/>
              <w:widowControl/>
              <w:autoSpaceDE/>
              <w:autoSpaceDN/>
              <w:spacing w:after="160" w:line="259" w:lineRule="auto"/>
              <w:ind w:left="720"/>
              <w:contextualSpacing/>
              <w:jc w:val="both"/>
              <w:rPr>
                <w:sz w:val="20"/>
              </w:rPr>
            </w:pPr>
          </w:p>
        </w:tc>
      </w:tr>
      <w:tr w:rsidR="005D16DB">
        <w:trPr>
          <w:trHeight w:val="582"/>
        </w:trPr>
        <w:tc>
          <w:tcPr>
            <w:tcW w:w="10990" w:type="dxa"/>
            <w:gridSpan w:val="2"/>
            <w:shd w:val="clear" w:color="auto" w:fill="F9BE8F"/>
          </w:tcPr>
          <w:p w:rsidR="005D16DB" w:rsidRDefault="006C4601">
            <w:pPr>
              <w:pStyle w:val="TableParagraph"/>
              <w:spacing w:line="268" w:lineRule="exact"/>
              <w:ind w:left="105"/>
              <w:rPr>
                <w:b/>
              </w:rPr>
            </w:pPr>
            <w:r>
              <w:rPr>
                <w:b/>
                <w:color w:val="FF0000"/>
              </w:rPr>
              <w:t>KANITLAR GEREKMEMEKTEDİR</w:t>
            </w:r>
          </w:p>
        </w:tc>
      </w:tr>
    </w:tbl>
    <w:p w:rsidR="005D16DB" w:rsidRDefault="005D16DB">
      <w:pPr>
        <w:spacing w:line="268" w:lineRule="exact"/>
        <w:sectPr w:rsidR="005D16DB">
          <w:pgSz w:w="11910" w:h="16840"/>
          <w:pgMar w:top="54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8094"/>
      </w:tblGrid>
      <w:tr w:rsidR="005D16DB">
        <w:trPr>
          <w:trHeight w:val="268"/>
        </w:trPr>
        <w:tc>
          <w:tcPr>
            <w:tcW w:w="10989"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660"/>
        </w:trPr>
        <w:tc>
          <w:tcPr>
            <w:tcW w:w="10989" w:type="dxa"/>
            <w:gridSpan w:val="2"/>
            <w:shd w:val="clear" w:color="auto" w:fill="FFC9DE"/>
          </w:tcPr>
          <w:p w:rsidR="005D16DB" w:rsidRDefault="006C4601">
            <w:pPr>
              <w:pStyle w:val="TableParagraph"/>
              <w:spacing w:line="268" w:lineRule="exact"/>
              <w:rPr>
                <w:b/>
              </w:rPr>
            </w:pPr>
            <w:r>
              <w:rPr>
                <w:b/>
              </w:rPr>
              <w:t>A.1. Liderlik ve Kalite</w:t>
            </w:r>
          </w:p>
          <w:p w:rsidR="005D16DB" w:rsidRDefault="006C4601">
            <w:pPr>
              <w:pStyle w:val="TableParagraph"/>
              <w:spacing w:line="195" w:lineRule="exact"/>
              <w:rPr>
                <w:sz w:val="16"/>
              </w:rPr>
            </w:pPr>
            <w:r>
              <w:rPr>
                <w:sz w:val="16"/>
              </w:rPr>
              <w:t>Kurum, kurumsal dönüşümünü sağlayacak yönetim modeline sahip olmalı, liderlik yaklaşımları uygulamalı, iç kalite güvence mekanizmalarını oluşturmalı ve kalite</w:t>
            </w:r>
          </w:p>
          <w:p w:rsidR="005D16DB" w:rsidRDefault="006C4601">
            <w:pPr>
              <w:pStyle w:val="TableParagraph"/>
              <w:spacing w:line="178" w:lineRule="exact"/>
              <w:rPr>
                <w:sz w:val="16"/>
              </w:rPr>
            </w:pPr>
            <w:r>
              <w:rPr>
                <w:sz w:val="16"/>
              </w:rPr>
              <w:t>güvence kültürünü içselleştirmelidir.</w:t>
            </w:r>
          </w:p>
        </w:tc>
      </w:tr>
      <w:tr w:rsidR="005D16DB">
        <w:trPr>
          <w:trHeight w:val="534"/>
        </w:trPr>
        <w:tc>
          <w:tcPr>
            <w:tcW w:w="10989" w:type="dxa"/>
            <w:gridSpan w:val="2"/>
          </w:tcPr>
          <w:p w:rsidR="005D16DB" w:rsidRDefault="006C4601">
            <w:pPr>
              <w:pStyle w:val="TableParagraph"/>
              <w:spacing w:line="268" w:lineRule="exact"/>
              <w:rPr>
                <w:b/>
              </w:rPr>
            </w:pPr>
            <w:r>
              <w:rPr>
                <w:b/>
              </w:rPr>
              <w:t>AÇIKLAMALAR:</w:t>
            </w:r>
          </w:p>
        </w:tc>
      </w:tr>
      <w:tr w:rsidR="005D16DB">
        <w:trPr>
          <w:trHeight w:val="270"/>
        </w:trPr>
        <w:tc>
          <w:tcPr>
            <w:tcW w:w="2895" w:type="dxa"/>
          </w:tcPr>
          <w:p w:rsidR="005D16DB" w:rsidRDefault="005D16DB">
            <w:pPr>
              <w:pStyle w:val="TableParagraph"/>
              <w:ind w:left="0"/>
              <w:rPr>
                <w:rFonts w:ascii="Times New Roman"/>
                <w:sz w:val="16"/>
              </w:rPr>
            </w:pPr>
          </w:p>
        </w:tc>
        <w:tc>
          <w:tcPr>
            <w:tcW w:w="8094" w:type="dxa"/>
          </w:tcPr>
          <w:p w:rsidR="005D16DB" w:rsidRDefault="00762740">
            <w:pPr>
              <w:pStyle w:val="TableParagraph"/>
              <w:spacing w:before="1" w:line="249" w:lineRule="exact"/>
              <w:ind w:left="108"/>
              <w:rPr>
                <w:b/>
              </w:rPr>
            </w:pPr>
            <w:r>
              <w:rPr>
                <w:b/>
              </w:rPr>
              <w:t>Düzey: 2</w:t>
            </w:r>
          </w:p>
        </w:tc>
      </w:tr>
      <w:tr w:rsidR="005D16DB">
        <w:trPr>
          <w:trHeight w:val="6859"/>
        </w:trPr>
        <w:tc>
          <w:tcPr>
            <w:tcW w:w="2895" w:type="dxa"/>
            <w:vMerge w:val="restart"/>
          </w:tcPr>
          <w:p w:rsidR="005D16DB" w:rsidRDefault="006C4601">
            <w:pPr>
              <w:pStyle w:val="TableParagraph"/>
              <w:ind w:right="456"/>
              <w:rPr>
                <w:b/>
              </w:rPr>
            </w:pPr>
            <w:r>
              <w:rPr>
                <w:b/>
              </w:rPr>
              <w:t>A.1.1. Yönetim modeli ve idari yapı</w:t>
            </w:r>
          </w:p>
          <w:p w:rsidR="005D16DB" w:rsidRDefault="006C4601">
            <w:pPr>
              <w:pStyle w:val="TableParagraph"/>
              <w:tabs>
                <w:tab w:val="left" w:pos="1081"/>
                <w:tab w:val="left" w:pos="1760"/>
              </w:tabs>
              <w:ind w:right="96"/>
              <w:jc w:val="both"/>
              <w:rPr>
                <w:sz w:val="16"/>
              </w:rPr>
            </w:pPr>
            <w:r>
              <w:rPr>
                <w:sz w:val="16"/>
              </w:rPr>
              <w:t>Kurumdaki yönetim modeli ve idari yapı (yasal düzenlemeler çerçevesinde kurumsal yaklaşım, gelenekler, tercihler); karar verme mekanizmaları, kontrol ve denge unsurları; kurulların çok sesliliği ve bağımsız hareket kabiliyeti, paydaşların temsil edilmesi; öngörülen yönetim modeli</w:t>
            </w:r>
            <w:r>
              <w:rPr>
                <w:sz w:val="16"/>
              </w:rPr>
              <w:tab/>
              <w:t>ile</w:t>
            </w:r>
            <w:r>
              <w:rPr>
                <w:sz w:val="16"/>
              </w:rPr>
              <w:tab/>
            </w:r>
            <w:r>
              <w:rPr>
                <w:spacing w:val="-1"/>
                <w:sz w:val="16"/>
              </w:rPr>
              <w:t xml:space="preserve">gerçekleşmenin </w:t>
            </w:r>
            <w:r>
              <w:rPr>
                <w:sz w:val="16"/>
              </w:rPr>
              <w:t>karşılaştırılması, modelin kurumsallığı ve sürekliliği yerleşmiş ve benimsenmiştir. Vakıf yükseköğretim kurumlarında mütevelli heyet, devlet yükseköğretim kurumlarında rektör yardımcıları ve danışmanlarının (üst yönetimin) çalışma tarzı, yetki ve sorumlulukları, kurumun akademik camiasıyla iletişimi; üst yönetim tarzının hedeflenen kurum kimliği ile uyumu yerleşmiş ve benimsenmiştir. Organizasyon şeması ve bağlı olma/rapor verme ilişkileri; görev tanımları, iş akış süreçleri vardır ve gerçeği yansıtmaktadır; ayrıca bunlar yayımlanmış ve işleyişin paydaşlarca bilinirliği</w:t>
            </w:r>
            <w:r>
              <w:rPr>
                <w:spacing w:val="-2"/>
                <w:sz w:val="16"/>
              </w:rPr>
              <w:t xml:space="preserve"> </w:t>
            </w:r>
            <w:r>
              <w:rPr>
                <w:sz w:val="16"/>
              </w:rPr>
              <w:t>sağlanmıştır.</w:t>
            </w:r>
          </w:p>
        </w:tc>
        <w:tc>
          <w:tcPr>
            <w:tcW w:w="8094" w:type="dxa"/>
          </w:tcPr>
          <w:p w:rsidR="005D16DB" w:rsidRDefault="006C4601" w:rsidP="00345465">
            <w:pPr>
              <w:pStyle w:val="TableParagraph"/>
              <w:ind w:left="108"/>
            </w:pPr>
            <w:r>
              <w:t>Bölümümüzün akademik ihtiyaçları doğrultusunda</w:t>
            </w:r>
            <w:r w:rsidR="00345465">
              <w:t xml:space="preserve"> bir doçent,</w:t>
            </w:r>
            <w:r>
              <w:t xml:space="preserve"> üç </w:t>
            </w:r>
            <w:r w:rsidR="00345465">
              <w:t xml:space="preserve">doktor </w:t>
            </w:r>
            <w:r>
              <w:t>öğretim üyesi bölüme kazandırılmıştır.</w:t>
            </w:r>
          </w:p>
        </w:tc>
      </w:tr>
      <w:tr w:rsidR="005D16DB">
        <w:trPr>
          <w:trHeight w:val="6521"/>
        </w:trPr>
        <w:tc>
          <w:tcPr>
            <w:tcW w:w="2895" w:type="dxa"/>
            <w:vMerge/>
            <w:tcBorders>
              <w:top w:val="nil"/>
            </w:tcBorders>
          </w:tcPr>
          <w:p w:rsidR="005D16DB" w:rsidRDefault="005D16DB">
            <w:pPr>
              <w:rPr>
                <w:sz w:val="2"/>
                <w:szCs w:val="2"/>
              </w:rPr>
            </w:pPr>
          </w:p>
        </w:tc>
        <w:tc>
          <w:tcPr>
            <w:tcW w:w="8094" w:type="dxa"/>
          </w:tcPr>
          <w:p w:rsidR="005D16DB" w:rsidRDefault="006C4601">
            <w:pPr>
              <w:pStyle w:val="TableParagraph"/>
              <w:spacing w:line="268" w:lineRule="exact"/>
              <w:ind w:left="108"/>
            </w:pPr>
            <w:r>
              <w:t>Kanıtlar:</w:t>
            </w:r>
          </w:p>
          <w:p w:rsidR="005D16DB" w:rsidRDefault="004466EC" w:rsidP="006433DF">
            <w:pPr>
              <w:pStyle w:val="TableParagraph"/>
              <w:ind w:left="108"/>
              <w:rPr>
                <w:b/>
                <w:sz w:val="21"/>
              </w:rPr>
            </w:pPr>
            <w:hyperlink r:id="rId6" w:history="1">
              <w:r w:rsidR="006C4601" w:rsidRPr="00593D7B">
                <w:rPr>
                  <w:rStyle w:val="Kpr"/>
                </w:rPr>
                <w:t xml:space="preserve">KSÜ İnsan ve Toplum Bilimleri Fakültesi </w:t>
              </w:r>
              <w:r w:rsidR="006433DF" w:rsidRPr="00593D7B">
                <w:rPr>
                  <w:rStyle w:val="Kpr"/>
                </w:rPr>
                <w:t>Batı Dilleri ve Edebiyatları Bölümü Akademik Kadrosu</w:t>
              </w:r>
            </w:hyperlink>
          </w:p>
          <w:p w:rsidR="005D16DB" w:rsidRDefault="005D16DB">
            <w:pPr>
              <w:pStyle w:val="TableParagraph"/>
              <w:ind w:left="108"/>
            </w:pPr>
          </w:p>
        </w:tc>
      </w:tr>
    </w:tbl>
    <w:p w:rsidR="005D16DB" w:rsidRDefault="005D16DB">
      <w:pPr>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3"/>
        <w:gridCol w:w="8087"/>
      </w:tblGrid>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t>A.1. Liderlik ve Kalite</w:t>
            </w:r>
          </w:p>
        </w:tc>
      </w:tr>
      <w:tr w:rsidR="005D16DB">
        <w:trPr>
          <w:trHeight w:val="268"/>
        </w:trPr>
        <w:tc>
          <w:tcPr>
            <w:tcW w:w="2903" w:type="dxa"/>
          </w:tcPr>
          <w:p w:rsidR="005D16DB" w:rsidRDefault="005D16DB">
            <w:pPr>
              <w:pStyle w:val="TableParagraph"/>
              <w:ind w:left="0"/>
              <w:rPr>
                <w:rFonts w:ascii="Times New Roman"/>
                <w:sz w:val="18"/>
              </w:rPr>
            </w:pPr>
          </w:p>
        </w:tc>
        <w:tc>
          <w:tcPr>
            <w:tcW w:w="8087" w:type="dxa"/>
          </w:tcPr>
          <w:p w:rsidR="005D16DB" w:rsidRDefault="00762740">
            <w:pPr>
              <w:pStyle w:val="TableParagraph"/>
              <w:spacing w:line="249" w:lineRule="exact"/>
              <w:rPr>
                <w:b/>
              </w:rPr>
            </w:pPr>
            <w:r>
              <w:rPr>
                <w:b/>
              </w:rPr>
              <w:t>Düzey: 2</w:t>
            </w:r>
          </w:p>
        </w:tc>
      </w:tr>
      <w:tr w:rsidR="005D16DB">
        <w:trPr>
          <w:trHeight w:val="6859"/>
        </w:trPr>
        <w:tc>
          <w:tcPr>
            <w:tcW w:w="2903" w:type="dxa"/>
            <w:vMerge w:val="restart"/>
          </w:tcPr>
          <w:p w:rsidR="005D16DB" w:rsidRDefault="006C4601">
            <w:pPr>
              <w:pStyle w:val="TableParagraph"/>
              <w:spacing w:line="268" w:lineRule="exact"/>
              <w:rPr>
                <w:b/>
              </w:rPr>
            </w:pPr>
            <w:r>
              <w:rPr>
                <w:b/>
              </w:rPr>
              <w:t>A.1.2. Liderlik</w:t>
            </w:r>
          </w:p>
          <w:p w:rsidR="005D16DB" w:rsidRDefault="006C4601">
            <w:pPr>
              <w:pStyle w:val="TableParagraph"/>
              <w:tabs>
                <w:tab w:val="left" w:pos="978"/>
                <w:tab w:val="left" w:pos="1095"/>
                <w:tab w:val="left" w:pos="1254"/>
                <w:tab w:val="left" w:pos="1844"/>
                <w:tab w:val="left" w:pos="1902"/>
                <w:tab w:val="left" w:pos="1992"/>
                <w:tab w:val="left" w:pos="2638"/>
              </w:tabs>
              <w:ind w:right="96"/>
              <w:rPr>
                <w:sz w:val="16"/>
              </w:rPr>
            </w:pPr>
            <w:r>
              <w:rPr>
                <w:sz w:val="16"/>
              </w:rPr>
              <w:t>Kurumda rektörün ve süreç liderlerinin yükseköğretim ekosistemindeki değişim, belirsizlik ve karmaşıklığı dikkate alan bir kalite güvencesi sistemi ve kültürü oluşturma</w:t>
            </w:r>
            <w:r>
              <w:rPr>
                <w:sz w:val="16"/>
              </w:rPr>
              <w:tab/>
              <w:t>konusunda</w:t>
            </w:r>
            <w:r>
              <w:rPr>
                <w:sz w:val="16"/>
              </w:rPr>
              <w:tab/>
            </w:r>
            <w:r>
              <w:rPr>
                <w:sz w:val="16"/>
              </w:rPr>
              <w:tab/>
              <w:t>sahipliği</w:t>
            </w:r>
            <w:r>
              <w:rPr>
                <w:sz w:val="16"/>
              </w:rPr>
              <w:tab/>
              <w:t>ve motivasyonu yüksektir. Bu süreçler çevik bir liderlik yaklaşımıyla yönetilmektedir. Birimlerde</w:t>
            </w:r>
            <w:r>
              <w:rPr>
                <w:sz w:val="16"/>
              </w:rPr>
              <w:tab/>
            </w:r>
            <w:r>
              <w:rPr>
                <w:sz w:val="16"/>
              </w:rPr>
              <w:tab/>
              <w:t>liderlik</w:t>
            </w:r>
            <w:r>
              <w:rPr>
                <w:sz w:val="16"/>
              </w:rPr>
              <w:tab/>
              <w:t>anlayışı</w:t>
            </w:r>
            <w:r>
              <w:rPr>
                <w:sz w:val="16"/>
              </w:rPr>
              <w:tab/>
              <w:t>ve koordinasyon</w:t>
            </w:r>
            <w:r>
              <w:rPr>
                <w:sz w:val="16"/>
              </w:rPr>
              <w:tab/>
            </w:r>
            <w:r>
              <w:rPr>
                <w:sz w:val="16"/>
              </w:rPr>
              <w:tab/>
              <w:t>kültürü</w:t>
            </w:r>
            <w:r>
              <w:rPr>
                <w:sz w:val="16"/>
              </w:rPr>
              <w:tab/>
            </w:r>
            <w:r>
              <w:rPr>
                <w:sz w:val="16"/>
              </w:rPr>
              <w:tab/>
            </w:r>
            <w:r>
              <w:rPr>
                <w:sz w:val="16"/>
              </w:rPr>
              <w:tab/>
            </w:r>
            <w:r>
              <w:rPr>
                <w:spacing w:val="-1"/>
                <w:sz w:val="16"/>
              </w:rPr>
              <w:t xml:space="preserve">yerleşmiştir. </w:t>
            </w:r>
            <w:r>
              <w:rPr>
                <w:sz w:val="16"/>
              </w:rPr>
              <w:t>Liderler kurumun değerleri ve hedefleri doğrultusunda stratejilerinin yanı sıra; yetki paylaşımını, ilişkileri, zamanı, kurumsal</w:t>
            </w:r>
            <w:r>
              <w:rPr>
                <w:spacing w:val="-8"/>
                <w:sz w:val="16"/>
              </w:rPr>
              <w:t xml:space="preserve"> </w:t>
            </w:r>
            <w:r>
              <w:rPr>
                <w:sz w:val="16"/>
              </w:rPr>
              <w:t>motivasyon</w:t>
            </w:r>
            <w:r>
              <w:rPr>
                <w:spacing w:val="-8"/>
                <w:sz w:val="16"/>
              </w:rPr>
              <w:t xml:space="preserve"> </w:t>
            </w:r>
            <w:r>
              <w:rPr>
                <w:sz w:val="16"/>
              </w:rPr>
              <w:t>ve</w:t>
            </w:r>
            <w:r>
              <w:rPr>
                <w:spacing w:val="-8"/>
                <w:sz w:val="16"/>
              </w:rPr>
              <w:t xml:space="preserve"> </w:t>
            </w:r>
            <w:r>
              <w:rPr>
                <w:sz w:val="16"/>
              </w:rPr>
              <w:t>stresi</w:t>
            </w:r>
            <w:r>
              <w:rPr>
                <w:spacing w:val="-8"/>
                <w:sz w:val="16"/>
              </w:rPr>
              <w:t xml:space="preserve"> </w:t>
            </w:r>
            <w:r>
              <w:rPr>
                <w:sz w:val="16"/>
              </w:rPr>
              <w:t>de</w:t>
            </w:r>
            <w:r>
              <w:rPr>
                <w:spacing w:val="-9"/>
                <w:sz w:val="16"/>
              </w:rPr>
              <w:t xml:space="preserve"> </w:t>
            </w:r>
            <w:r>
              <w:rPr>
                <w:sz w:val="16"/>
              </w:rPr>
              <w:t>etkin</w:t>
            </w:r>
            <w:r>
              <w:rPr>
                <w:spacing w:val="-7"/>
                <w:sz w:val="16"/>
              </w:rPr>
              <w:t xml:space="preserve"> </w:t>
            </w:r>
            <w:r>
              <w:rPr>
                <w:sz w:val="16"/>
              </w:rPr>
              <w:t>ve dengeli biçimde</w:t>
            </w:r>
            <w:r>
              <w:rPr>
                <w:spacing w:val="-5"/>
                <w:sz w:val="16"/>
              </w:rPr>
              <w:t xml:space="preserve"> </w:t>
            </w:r>
            <w:r>
              <w:rPr>
                <w:sz w:val="16"/>
              </w:rPr>
              <w:t>yönetmektedir.</w:t>
            </w:r>
          </w:p>
          <w:p w:rsidR="005D16DB" w:rsidRDefault="006C4601">
            <w:pPr>
              <w:pStyle w:val="TableParagraph"/>
              <w:ind w:right="96"/>
              <w:jc w:val="both"/>
              <w:rPr>
                <w:sz w:val="16"/>
              </w:rPr>
            </w:pPr>
            <w:r>
              <w:rPr>
                <w:sz w:val="16"/>
              </w:rPr>
              <w:t>Akademik ve idari birimler ile yönetim arasında etkin bir iletişim ağı oluşturulmuştur.</w:t>
            </w:r>
          </w:p>
          <w:p w:rsidR="005D16DB" w:rsidRDefault="006C4601">
            <w:pPr>
              <w:pStyle w:val="TableParagraph"/>
              <w:ind w:right="98"/>
              <w:jc w:val="both"/>
              <w:rPr>
                <w:sz w:val="16"/>
              </w:rPr>
            </w:pPr>
            <w:r>
              <w:rPr>
                <w:sz w:val="16"/>
              </w:rPr>
              <w:t>Liderlik süreçleri ve kalite güvencesi kültürünün içselleştirilmesi sürekli değerlendirilmektedir.</w:t>
            </w:r>
          </w:p>
        </w:tc>
        <w:tc>
          <w:tcPr>
            <w:tcW w:w="8087" w:type="dxa"/>
          </w:tcPr>
          <w:p w:rsidR="005D16DB" w:rsidRDefault="006C4601" w:rsidP="00762740">
            <w:pPr>
              <w:pStyle w:val="TableParagraph"/>
              <w:ind w:right="93"/>
              <w:jc w:val="both"/>
            </w:pPr>
            <w:r>
              <w:t xml:space="preserve">Bölümümüzde yetki paylaşımı, birisi bölüm başkanı ve </w:t>
            </w:r>
            <w:r w:rsidR="002574DA">
              <w:t>üçü</w:t>
            </w:r>
            <w:r>
              <w:t xml:space="preserve"> bölüm kadrosundaki öğretim üyesi olmak üzere </w:t>
            </w:r>
            <w:r w:rsidR="00762740">
              <w:t>dört</w:t>
            </w:r>
            <w:r>
              <w:t xml:space="preserve"> öğretim elemanından oluşan bölüm yönetim kurulu bünyesinde yürütülmektedir.</w:t>
            </w:r>
          </w:p>
        </w:tc>
      </w:tr>
      <w:tr w:rsidR="005D16DB">
        <w:trPr>
          <w:trHeight w:val="6520"/>
        </w:trPr>
        <w:tc>
          <w:tcPr>
            <w:tcW w:w="2903" w:type="dxa"/>
            <w:vMerge/>
            <w:tcBorders>
              <w:top w:val="nil"/>
            </w:tcBorders>
          </w:tcPr>
          <w:p w:rsidR="005D16DB" w:rsidRDefault="005D16DB">
            <w:pPr>
              <w:rPr>
                <w:sz w:val="2"/>
                <w:szCs w:val="2"/>
              </w:rPr>
            </w:pPr>
          </w:p>
        </w:tc>
        <w:tc>
          <w:tcPr>
            <w:tcW w:w="8087" w:type="dxa"/>
          </w:tcPr>
          <w:p w:rsidR="005D16DB" w:rsidRDefault="00B16885">
            <w:pPr>
              <w:pStyle w:val="TableParagraph"/>
            </w:pPr>
            <w:r>
              <w:t>Kanıtlar:</w:t>
            </w:r>
          </w:p>
        </w:tc>
      </w:tr>
    </w:tbl>
    <w:p w:rsidR="005D16DB" w:rsidRDefault="005D16DB">
      <w:pPr>
        <w:sectPr w:rsidR="005D16DB">
          <w:pgSz w:w="11910" w:h="16840"/>
          <w:pgMar w:top="9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3"/>
        <w:gridCol w:w="8097"/>
      </w:tblGrid>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t>A.1. Liderlik ve Kalite</w:t>
            </w:r>
          </w:p>
        </w:tc>
      </w:tr>
      <w:tr w:rsidR="005D16DB">
        <w:trPr>
          <w:trHeight w:val="268"/>
        </w:trPr>
        <w:tc>
          <w:tcPr>
            <w:tcW w:w="2893" w:type="dxa"/>
          </w:tcPr>
          <w:p w:rsidR="005D16DB" w:rsidRDefault="005D16DB">
            <w:pPr>
              <w:pStyle w:val="TableParagraph"/>
              <w:ind w:left="0"/>
              <w:rPr>
                <w:rFonts w:ascii="Times New Roman"/>
                <w:sz w:val="18"/>
              </w:rPr>
            </w:pPr>
          </w:p>
        </w:tc>
        <w:tc>
          <w:tcPr>
            <w:tcW w:w="8097" w:type="dxa"/>
          </w:tcPr>
          <w:p w:rsidR="005D16DB" w:rsidRDefault="00762740">
            <w:pPr>
              <w:pStyle w:val="TableParagraph"/>
              <w:spacing w:line="249" w:lineRule="exact"/>
              <w:rPr>
                <w:b/>
              </w:rPr>
            </w:pPr>
            <w:r>
              <w:rPr>
                <w:b/>
              </w:rPr>
              <w:t>Düzey: 1</w:t>
            </w:r>
          </w:p>
        </w:tc>
      </w:tr>
      <w:tr w:rsidR="005D16DB">
        <w:trPr>
          <w:trHeight w:val="6859"/>
        </w:trPr>
        <w:tc>
          <w:tcPr>
            <w:tcW w:w="2893" w:type="dxa"/>
            <w:vMerge w:val="restart"/>
          </w:tcPr>
          <w:p w:rsidR="005D16DB" w:rsidRDefault="006C4601">
            <w:pPr>
              <w:pStyle w:val="TableParagraph"/>
              <w:spacing w:line="268" w:lineRule="exact"/>
              <w:rPr>
                <w:b/>
              </w:rPr>
            </w:pPr>
            <w:r>
              <w:rPr>
                <w:b/>
              </w:rPr>
              <w:t>A.1.3. Kurumsal dönüşüm</w:t>
            </w:r>
          </w:p>
          <w:p w:rsidR="005D16DB" w:rsidRDefault="006C4601">
            <w:pPr>
              <w:pStyle w:val="TableParagraph"/>
              <w:spacing w:line="268" w:lineRule="exact"/>
              <w:rPr>
                <w:b/>
              </w:rPr>
            </w:pPr>
            <w:r>
              <w:rPr>
                <w:b/>
              </w:rPr>
              <w:t>kapasitesi</w:t>
            </w:r>
          </w:p>
          <w:p w:rsidR="005D16DB" w:rsidRDefault="006C4601">
            <w:pPr>
              <w:pStyle w:val="TableParagraph"/>
              <w:ind w:right="85"/>
              <w:rPr>
                <w:sz w:val="16"/>
              </w:rPr>
            </w:pPr>
            <w:r>
              <w:rPr>
                <w:sz w:val="16"/>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tc>
        <w:tc>
          <w:tcPr>
            <w:tcW w:w="8097" w:type="dxa"/>
          </w:tcPr>
          <w:p w:rsidR="002574DA" w:rsidRPr="002F09D4" w:rsidRDefault="002574DA" w:rsidP="002574DA">
            <w:pPr>
              <w:ind w:right="812"/>
              <w:jc w:val="both"/>
              <w:rPr>
                <w:rFonts w:asciiTheme="minorHAnsi" w:hAnsiTheme="minorHAnsi" w:cstheme="minorHAnsi"/>
                <w:sz w:val="24"/>
                <w:szCs w:val="24"/>
              </w:rPr>
            </w:pPr>
          </w:p>
          <w:p w:rsidR="002574DA" w:rsidRPr="002F09D4" w:rsidRDefault="002574DA" w:rsidP="002574DA">
            <w:pPr>
              <w:ind w:right="812"/>
              <w:jc w:val="both"/>
              <w:rPr>
                <w:rFonts w:asciiTheme="minorHAnsi" w:hAnsiTheme="minorHAnsi" w:cstheme="minorHAnsi"/>
                <w:sz w:val="24"/>
                <w:szCs w:val="24"/>
              </w:rPr>
            </w:pPr>
            <w:r w:rsidRPr="002F09D4">
              <w:rPr>
                <w:rFonts w:asciiTheme="minorHAnsi" w:hAnsiTheme="minorHAnsi" w:cstheme="minorHAnsi"/>
                <w:sz w:val="24"/>
                <w:szCs w:val="24"/>
              </w:rPr>
              <w:t>Geleceğe uyum için amaç, misyon ve hedefler doğrultusunda birimi dönüştürmek üzere değişim yönetimi, kıyaslama, yenilik yönetimi gibi yaklaşımları kullanma ve birimdeki özgünlüğü güçlendirme gelişmeye açık yöndür.</w:t>
            </w:r>
          </w:p>
          <w:p w:rsidR="002574DA" w:rsidRPr="002F09D4" w:rsidRDefault="002574DA" w:rsidP="002574DA">
            <w:pPr>
              <w:ind w:right="812"/>
              <w:jc w:val="both"/>
              <w:rPr>
                <w:rFonts w:asciiTheme="minorHAnsi" w:hAnsiTheme="minorHAnsi" w:cstheme="minorHAnsi"/>
                <w:sz w:val="24"/>
                <w:szCs w:val="24"/>
              </w:rPr>
            </w:pPr>
          </w:p>
          <w:p w:rsidR="005D16DB" w:rsidRDefault="005D16DB">
            <w:pPr>
              <w:pStyle w:val="TableParagraph"/>
              <w:ind w:right="91"/>
              <w:jc w:val="both"/>
            </w:pPr>
          </w:p>
        </w:tc>
      </w:tr>
      <w:tr w:rsidR="005D16DB">
        <w:trPr>
          <w:trHeight w:val="6520"/>
        </w:trPr>
        <w:tc>
          <w:tcPr>
            <w:tcW w:w="2893" w:type="dxa"/>
            <w:vMerge/>
            <w:tcBorders>
              <w:top w:val="nil"/>
            </w:tcBorders>
          </w:tcPr>
          <w:p w:rsidR="005D16DB" w:rsidRDefault="005D16DB">
            <w:pPr>
              <w:rPr>
                <w:sz w:val="2"/>
                <w:szCs w:val="2"/>
              </w:rPr>
            </w:pPr>
          </w:p>
        </w:tc>
        <w:tc>
          <w:tcPr>
            <w:tcW w:w="8097" w:type="dxa"/>
          </w:tcPr>
          <w:p w:rsidR="005D16DB" w:rsidRDefault="00B16885">
            <w:pPr>
              <w:pStyle w:val="TableParagraph"/>
              <w:spacing w:line="477" w:lineRule="auto"/>
              <w:ind w:right="596"/>
            </w:pPr>
            <w:r>
              <w:t>Kanıtlar:</w:t>
            </w:r>
          </w:p>
        </w:tc>
      </w:tr>
    </w:tbl>
    <w:p w:rsidR="005D16DB" w:rsidRDefault="005D16DB">
      <w:pPr>
        <w:spacing w:line="477" w:lineRule="auto"/>
        <w:sectPr w:rsidR="005D16DB">
          <w:pgSz w:w="11910" w:h="16840"/>
          <w:pgMar w:top="9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8070"/>
      </w:tblGrid>
      <w:tr w:rsidR="005D16DB">
        <w:trPr>
          <w:trHeight w:val="268"/>
        </w:trPr>
        <w:tc>
          <w:tcPr>
            <w:tcW w:w="10989"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268"/>
        </w:trPr>
        <w:tc>
          <w:tcPr>
            <w:tcW w:w="10989" w:type="dxa"/>
            <w:gridSpan w:val="2"/>
            <w:shd w:val="clear" w:color="auto" w:fill="FFC9DE"/>
          </w:tcPr>
          <w:p w:rsidR="005D16DB" w:rsidRDefault="006C4601">
            <w:pPr>
              <w:pStyle w:val="TableParagraph"/>
              <w:spacing w:line="248" w:lineRule="exact"/>
              <w:rPr>
                <w:b/>
              </w:rPr>
            </w:pPr>
            <w:r>
              <w:rPr>
                <w:b/>
              </w:rPr>
              <w:t>A.1. Liderlik ve Kalite</w:t>
            </w:r>
          </w:p>
        </w:tc>
      </w:tr>
      <w:tr w:rsidR="005D16DB">
        <w:trPr>
          <w:trHeight w:val="268"/>
        </w:trPr>
        <w:tc>
          <w:tcPr>
            <w:tcW w:w="2919" w:type="dxa"/>
          </w:tcPr>
          <w:p w:rsidR="005D16DB" w:rsidRDefault="005D16DB">
            <w:pPr>
              <w:pStyle w:val="TableParagraph"/>
              <w:ind w:left="0"/>
              <w:rPr>
                <w:rFonts w:ascii="Times New Roman"/>
                <w:sz w:val="18"/>
              </w:rPr>
            </w:pPr>
          </w:p>
        </w:tc>
        <w:tc>
          <w:tcPr>
            <w:tcW w:w="8070" w:type="dxa"/>
          </w:tcPr>
          <w:p w:rsidR="005D16DB" w:rsidRDefault="00762740">
            <w:pPr>
              <w:pStyle w:val="TableParagraph"/>
              <w:spacing w:line="248" w:lineRule="exact"/>
              <w:ind w:left="108"/>
              <w:rPr>
                <w:b/>
              </w:rPr>
            </w:pPr>
            <w:r>
              <w:rPr>
                <w:b/>
              </w:rPr>
              <w:t>Düzey: 1</w:t>
            </w:r>
          </w:p>
        </w:tc>
      </w:tr>
      <w:tr w:rsidR="00841DF1">
        <w:trPr>
          <w:trHeight w:val="288"/>
        </w:trPr>
        <w:tc>
          <w:tcPr>
            <w:tcW w:w="2919" w:type="dxa"/>
            <w:tcBorders>
              <w:bottom w:val="nil"/>
            </w:tcBorders>
          </w:tcPr>
          <w:p w:rsidR="00841DF1" w:rsidRDefault="00841DF1" w:rsidP="00841DF1">
            <w:pPr>
              <w:pStyle w:val="TableParagraph"/>
              <w:tabs>
                <w:tab w:val="left" w:pos="843"/>
                <w:tab w:val="left" w:pos="1198"/>
                <w:tab w:val="left" w:pos="1911"/>
              </w:tabs>
              <w:spacing w:line="268" w:lineRule="exact"/>
              <w:rPr>
                <w:b/>
              </w:rPr>
            </w:pPr>
            <w:r>
              <w:rPr>
                <w:b/>
              </w:rPr>
              <w:t>A.1.4.</w:t>
            </w:r>
            <w:r>
              <w:rPr>
                <w:b/>
              </w:rPr>
              <w:tab/>
              <w:t>İç</w:t>
            </w:r>
            <w:r>
              <w:rPr>
                <w:b/>
              </w:rPr>
              <w:tab/>
              <w:t>kalite</w:t>
            </w:r>
            <w:r>
              <w:rPr>
                <w:b/>
              </w:rPr>
              <w:tab/>
              <w:t>güvencesi</w:t>
            </w:r>
          </w:p>
        </w:tc>
        <w:tc>
          <w:tcPr>
            <w:tcW w:w="8070" w:type="dxa"/>
            <w:tcBorders>
              <w:bottom w:val="nil"/>
            </w:tcBorders>
          </w:tcPr>
          <w:p w:rsidR="00841DF1" w:rsidRPr="005B4FA7" w:rsidRDefault="00841DF1" w:rsidP="00841DF1">
            <w:pPr>
              <w:jc w:val="both"/>
              <w:rPr>
                <w:rFonts w:cstheme="minorHAnsi"/>
                <w:sz w:val="24"/>
                <w:szCs w:val="24"/>
                <w:u w:val="single"/>
              </w:rPr>
            </w:pPr>
            <w:r w:rsidRPr="005B4FA7">
              <w:rPr>
                <w:rFonts w:asciiTheme="minorHAnsi" w:hAnsiTheme="minorHAnsi" w:cstheme="minorHAnsi"/>
                <w:sz w:val="24"/>
                <w:szCs w:val="24"/>
              </w:rPr>
              <w:t>Bölüm bazında kalite temsilcisi belirlenmiştir.</w:t>
            </w:r>
          </w:p>
        </w:tc>
      </w:tr>
      <w:tr w:rsidR="00841DF1">
        <w:trPr>
          <w:trHeight w:val="262"/>
        </w:trPr>
        <w:tc>
          <w:tcPr>
            <w:tcW w:w="2919" w:type="dxa"/>
            <w:tcBorders>
              <w:top w:val="nil"/>
              <w:bottom w:val="nil"/>
            </w:tcBorders>
          </w:tcPr>
          <w:p w:rsidR="00841DF1" w:rsidRDefault="00841DF1" w:rsidP="00841DF1">
            <w:pPr>
              <w:pStyle w:val="TableParagraph"/>
              <w:spacing w:line="243" w:lineRule="exact"/>
              <w:rPr>
                <w:b/>
              </w:rPr>
            </w:pPr>
            <w:r>
              <w:rPr>
                <w:b/>
              </w:rPr>
              <w:t>mekanizmaları</w:t>
            </w:r>
          </w:p>
        </w:tc>
        <w:tc>
          <w:tcPr>
            <w:tcW w:w="8070" w:type="dxa"/>
            <w:tcBorders>
              <w:top w:val="nil"/>
              <w:bottom w:val="nil"/>
            </w:tcBorders>
          </w:tcPr>
          <w:p w:rsidR="00841DF1" w:rsidRPr="002F09D4" w:rsidRDefault="00841DF1" w:rsidP="00841DF1">
            <w:pPr>
              <w:ind w:right="812"/>
              <w:jc w:val="both"/>
              <w:rPr>
                <w:rFonts w:asciiTheme="minorHAnsi" w:hAnsiTheme="minorHAnsi" w:cstheme="minorHAnsi"/>
                <w:sz w:val="24"/>
                <w:szCs w:val="24"/>
              </w:rPr>
            </w:pPr>
            <w:r w:rsidRPr="002F09D4">
              <w:rPr>
                <w:rFonts w:asciiTheme="minorHAnsi" w:hAnsiTheme="minorHAnsi" w:cstheme="minorHAnsi"/>
                <w:sz w:val="24"/>
                <w:szCs w:val="24"/>
              </w:rPr>
              <w:t>Kurumun iç kalite güvencesi süreç ve mekanizmaları tanımlanmıştır.</w:t>
            </w:r>
          </w:p>
          <w:p w:rsidR="00841DF1" w:rsidRPr="005B4FA7" w:rsidRDefault="00841DF1" w:rsidP="00841DF1">
            <w:pPr>
              <w:jc w:val="both"/>
              <w:rPr>
                <w:rFonts w:cstheme="minorHAnsi"/>
                <w:sz w:val="24"/>
                <w:szCs w:val="24"/>
                <w:u w:val="single"/>
              </w:rPr>
            </w:pPr>
          </w:p>
        </w:tc>
      </w:tr>
      <w:tr w:rsidR="005D16DB">
        <w:trPr>
          <w:trHeight w:val="195"/>
        </w:trPr>
        <w:tc>
          <w:tcPr>
            <w:tcW w:w="2919" w:type="dxa"/>
            <w:tcBorders>
              <w:top w:val="nil"/>
              <w:bottom w:val="nil"/>
            </w:tcBorders>
          </w:tcPr>
          <w:p w:rsidR="005D16DB" w:rsidRDefault="006C4601">
            <w:pPr>
              <w:pStyle w:val="TableParagraph"/>
              <w:spacing w:line="175" w:lineRule="exact"/>
              <w:rPr>
                <w:sz w:val="16"/>
              </w:rPr>
            </w:pPr>
            <w:r>
              <w:rPr>
                <w:sz w:val="16"/>
              </w:rPr>
              <w:t>PUKÖ çevrimleri itibarı ile takvim yılı</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tabs>
                <w:tab w:val="left" w:pos="1072"/>
                <w:tab w:val="left" w:pos="1734"/>
                <w:tab w:val="left" w:pos="2423"/>
              </w:tabs>
              <w:spacing w:line="176" w:lineRule="exact"/>
              <w:rPr>
                <w:sz w:val="16"/>
              </w:rPr>
            </w:pPr>
            <w:r>
              <w:rPr>
                <w:sz w:val="16"/>
              </w:rPr>
              <w:t>temelinde</w:t>
            </w:r>
            <w:r>
              <w:rPr>
                <w:sz w:val="16"/>
              </w:rPr>
              <w:tab/>
              <w:t>hangi</w:t>
            </w:r>
            <w:r>
              <w:rPr>
                <w:sz w:val="16"/>
              </w:rPr>
              <w:tab/>
              <w:t>işlem,</w:t>
            </w:r>
            <w:r>
              <w:rPr>
                <w:sz w:val="16"/>
              </w:rPr>
              <w:tab/>
              <w:t>süreç,</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tabs>
                <w:tab w:val="left" w:pos="1462"/>
                <w:tab w:val="left" w:pos="2302"/>
              </w:tabs>
              <w:spacing w:line="176" w:lineRule="exact"/>
              <w:rPr>
                <w:sz w:val="16"/>
              </w:rPr>
            </w:pPr>
            <w:r>
              <w:rPr>
                <w:sz w:val="16"/>
              </w:rPr>
              <w:t>mekanizmaların</w:t>
            </w:r>
            <w:r>
              <w:rPr>
                <w:sz w:val="16"/>
              </w:rPr>
              <w:tab/>
              <w:t>devreye</w:t>
            </w:r>
            <w:r>
              <w:rPr>
                <w:sz w:val="16"/>
              </w:rPr>
              <w:tab/>
              <w:t>gireceği</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4"/>
        </w:trPr>
        <w:tc>
          <w:tcPr>
            <w:tcW w:w="2919" w:type="dxa"/>
            <w:tcBorders>
              <w:top w:val="nil"/>
              <w:bottom w:val="nil"/>
            </w:tcBorders>
          </w:tcPr>
          <w:p w:rsidR="005D16DB" w:rsidRDefault="006C4601">
            <w:pPr>
              <w:pStyle w:val="TableParagraph"/>
              <w:spacing w:line="174" w:lineRule="exact"/>
              <w:rPr>
                <w:sz w:val="16"/>
              </w:rPr>
            </w:pPr>
            <w:r>
              <w:rPr>
                <w:sz w:val="16"/>
              </w:rPr>
              <w:t>planlanmış, akış şemaları belirlidir.</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spacing w:line="176" w:lineRule="exact"/>
              <w:rPr>
                <w:sz w:val="16"/>
              </w:rPr>
            </w:pPr>
            <w:r>
              <w:rPr>
                <w:sz w:val="16"/>
              </w:rPr>
              <w:t>Sorumluluklar ve yetkiler tanımlanmıştır.</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tabs>
                <w:tab w:val="left" w:pos="2006"/>
              </w:tabs>
              <w:spacing w:line="176" w:lineRule="exact"/>
              <w:rPr>
                <w:sz w:val="16"/>
              </w:rPr>
            </w:pPr>
            <w:r>
              <w:rPr>
                <w:sz w:val="16"/>
              </w:rPr>
              <w:t>Gerçekleşen</w:t>
            </w:r>
            <w:r>
              <w:rPr>
                <w:sz w:val="16"/>
              </w:rPr>
              <w:tab/>
              <w:t>uygulamalar</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4"/>
        </w:trPr>
        <w:tc>
          <w:tcPr>
            <w:tcW w:w="2919" w:type="dxa"/>
            <w:tcBorders>
              <w:top w:val="nil"/>
              <w:bottom w:val="nil"/>
            </w:tcBorders>
          </w:tcPr>
          <w:p w:rsidR="005D16DB" w:rsidRDefault="006C4601">
            <w:pPr>
              <w:pStyle w:val="TableParagraph"/>
              <w:spacing w:line="174" w:lineRule="exact"/>
              <w:rPr>
                <w:sz w:val="16"/>
              </w:rPr>
            </w:pPr>
            <w:r>
              <w:rPr>
                <w:sz w:val="16"/>
              </w:rPr>
              <w:t>değerlendirilmektedir.</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spacing w:line="176" w:lineRule="exact"/>
              <w:rPr>
                <w:sz w:val="16"/>
              </w:rPr>
            </w:pPr>
            <w:r>
              <w:rPr>
                <w:sz w:val="16"/>
              </w:rPr>
              <w:t>Takvim yılı temelinde tasarlanmayan</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spacing w:line="176" w:lineRule="exact"/>
              <w:rPr>
                <w:sz w:val="16"/>
              </w:rPr>
            </w:pPr>
            <w:r>
              <w:rPr>
                <w:sz w:val="16"/>
              </w:rPr>
              <w:t>diğer kalite döngülerinin ise tüm</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tabs>
                <w:tab w:val="left" w:pos="1086"/>
                <w:tab w:val="left" w:pos="1843"/>
                <w:tab w:val="left" w:pos="2656"/>
              </w:tabs>
              <w:spacing w:line="176" w:lineRule="exact"/>
              <w:rPr>
                <w:sz w:val="16"/>
              </w:rPr>
            </w:pPr>
            <w:r>
              <w:rPr>
                <w:sz w:val="16"/>
              </w:rPr>
              <w:t>katmanları</w:t>
            </w:r>
            <w:r>
              <w:rPr>
                <w:sz w:val="16"/>
              </w:rPr>
              <w:tab/>
              <w:t>içerdiği</w:t>
            </w:r>
            <w:r>
              <w:rPr>
                <w:sz w:val="16"/>
              </w:rPr>
              <w:tab/>
              <w:t>kanıtları</w:t>
            </w:r>
            <w:r>
              <w:rPr>
                <w:sz w:val="16"/>
              </w:rPr>
              <w:tab/>
              <w:t>ile</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spacing w:line="176" w:lineRule="exact"/>
              <w:rPr>
                <w:sz w:val="16"/>
              </w:rPr>
            </w:pPr>
            <w:r>
              <w:rPr>
                <w:sz w:val="16"/>
              </w:rPr>
              <w:t>belirtilmiştir, gerçekleşen uygulamalar</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4"/>
        </w:trPr>
        <w:tc>
          <w:tcPr>
            <w:tcW w:w="2919" w:type="dxa"/>
            <w:tcBorders>
              <w:top w:val="nil"/>
              <w:bottom w:val="nil"/>
            </w:tcBorders>
          </w:tcPr>
          <w:p w:rsidR="005D16DB" w:rsidRDefault="006C4601">
            <w:pPr>
              <w:pStyle w:val="TableParagraph"/>
              <w:spacing w:line="174" w:lineRule="exact"/>
              <w:rPr>
                <w:sz w:val="16"/>
              </w:rPr>
            </w:pPr>
            <w:r>
              <w:rPr>
                <w:sz w:val="16"/>
              </w:rPr>
              <w:t>değerlendirilmektedir.</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spacing w:line="176" w:lineRule="exact"/>
              <w:rPr>
                <w:sz w:val="16"/>
              </w:rPr>
            </w:pPr>
            <w:r>
              <w:rPr>
                <w:sz w:val="16"/>
              </w:rPr>
              <w:t>Kuruma ait kalite güvencesi rehberi gibi,</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spacing w:line="176" w:lineRule="exact"/>
              <w:rPr>
                <w:sz w:val="16"/>
              </w:rPr>
            </w:pPr>
            <w:r>
              <w:rPr>
                <w:sz w:val="16"/>
              </w:rPr>
              <w:t>politika ayrıntılarının yer aldığı erişilebilen</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4"/>
        </w:trPr>
        <w:tc>
          <w:tcPr>
            <w:tcW w:w="2919" w:type="dxa"/>
            <w:tcBorders>
              <w:top w:val="nil"/>
              <w:bottom w:val="nil"/>
            </w:tcBorders>
          </w:tcPr>
          <w:p w:rsidR="005D16DB" w:rsidRDefault="006C4601">
            <w:pPr>
              <w:pStyle w:val="TableParagraph"/>
              <w:tabs>
                <w:tab w:val="left" w:pos="583"/>
                <w:tab w:val="left" w:pos="1696"/>
                <w:tab w:val="left" w:pos="2195"/>
              </w:tabs>
              <w:spacing w:line="175" w:lineRule="exact"/>
              <w:rPr>
                <w:sz w:val="16"/>
              </w:rPr>
            </w:pPr>
            <w:r>
              <w:rPr>
                <w:sz w:val="16"/>
              </w:rPr>
              <w:t>ve</w:t>
            </w:r>
            <w:r>
              <w:rPr>
                <w:sz w:val="16"/>
              </w:rPr>
              <w:tab/>
              <w:t>güncellenen</w:t>
            </w:r>
            <w:r>
              <w:rPr>
                <w:sz w:val="16"/>
              </w:rPr>
              <w:tab/>
              <w:t>bir</w:t>
            </w:r>
            <w:r>
              <w:rPr>
                <w:sz w:val="16"/>
              </w:rPr>
              <w:tab/>
              <w:t>doküman</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3379"/>
        </w:trPr>
        <w:tc>
          <w:tcPr>
            <w:tcW w:w="2919" w:type="dxa"/>
            <w:tcBorders>
              <w:top w:val="nil"/>
              <w:bottom w:val="nil"/>
            </w:tcBorders>
          </w:tcPr>
          <w:p w:rsidR="005D16DB" w:rsidRDefault="006C4601">
            <w:pPr>
              <w:pStyle w:val="TableParagraph"/>
              <w:spacing w:line="181" w:lineRule="exact"/>
              <w:rPr>
                <w:sz w:val="16"/>
              </w:rPr>
            </w:pPr>
            <w:r>
              <w:rPr>
                <w:sz w:val="16"/>
              </w:rPr>
              <w:t>bulunmaktadır.</w:t>
            </w:r>
          </w:p>
        </w:tc>
        <w:tc>
          <w:tcPr>
            <w:tcW w:w="8070" w:type="dxa"/>
            <w:tcBorders>
              <w:top w:val="nil"/>
            </w:tcBorders>
          </w:tcPr>
          <w:p w:rsidR="005D16DB" w:rsidRDefault="005D16DB">
            <w:pPr>
              <w:pStyle w:val="TableParagraph"/>
              <w:ind w:left="0"/>
              <w:rPr>
                <w:rFonts w:ascii="Times New Roman"/>
                <w:sz w:val="18"/>
              </w:rPr>
            </w:pPr>
          </w:p>
        </w:tc>
      </w:tr>
      <w:tr w:rsidR="005D16DB">
        <w:trPr>
          <w:trHeight w:val="6521"/>
        </w:trPr>
        <w:tc>
          <w:tcPr>
            <w:tcW w:w="2919" w:type="dxa"/>
            <w:tcBorders>
              <w:top w:val="nil"/>
            </w:tcBorders>
          </w:tcPr>
          <w:p w:rsidR="005D16DB" w:rsidRDefault="005D16DB">
            <w:pPr>
              <w:pStyle w:val="TableParagraph"/>
              <w:ind w:left="0"/>
              <w:rPr>
                <w:rFonts w:ascii="Times New Roman"/>
                <w:sz w:val="18"/>
              </w:rPr>
            </w:pPr>
          </w:p>
        </w:tc>
        <w:tc>
          <w:tcPr>
            <w:tcW w:w="8070" w:type="dxa"/>
          </w:tcPr>
          <w:p w:rsidR="005D16DB" w:rsidRDefault="006C4601">
            <w:pPr>
              <w:pStyle w:val="TableParagraph"/>
              <w:spacing w:line="268" w:lineRule="exact"/>
              <w:ind w:left="108"/>
            </w:pPr>
            <w:r>
              <w:t>Kanıtlar:</w:t>
            </w:r>
          </w:p>
        </w:tc>
      </w:tr>
    </w:tbl>
    <w:p w:rsidR="005D16DB" w:rsidRDefault="005D16DB">
      <w:pPr>
        <w:spacing w:line="268" w:lineRule="exact"/>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7"/>
        <w:gridCol w:w="8073"/>
      </w:tblGrid>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t>A.1. Liderlik ve Kalite</w:t>
            </w:r>
          </w:p>
        </w:tc>
      </w:tr>
      <w:tr w:rsidR="005D16DB">
        <w:trPr>
          <w:trHeight w:val="268"/>
        </w:trPr>
        <w:tc>
          <w:tcPr>
            <w:tcW w:w="2917" w:type="dxa"/>
          </w:tcPr>
          <w:p w:rsidR="005D16DB" w:rsidRDefault="005D16DB">
            <w:pPr>
              <w:pStyle w:val="TableParagraph"/>
              <w:ind w:left="0"/>
              <w:rPr>
                <w:rFonts w:ascii="Times New Roman"/>
                <w:sz w:val="16"/>
              </w:rPr>
            </w:pPr>
          </w:p>
        </w:tc>
        <w:tc>
          <w:tcPr>
            <w:tcW w:w="8073" w:type="dxa"/>
          </w:tcPr>
          <w:p w:rsidR="005D16DB" w:rsidRDefault="006C4601">
            <w:pPr>
              <w:pStyle w:val="TableParagraph"/>
              <w:spacing w:line="248" w:lineRule="exact"/>
              <w:rPr>
                <w:b/>
              </w:rPr>
            </w:pPr>
            <w:r>
              <w:rPr>
                <w:b/>
              </w:rPr>
              <w:t xml:space="preserve">Düzey: </w:t>
            </w:r>
            <w:r w:rsidR="00762740">
              <w:rPr>
                <w:b/>
              </w:rPr>
              <w:t>1</w:t>
            </w:r>
          </w:p>
        </w:tc>
      </w:tr>
      <w:tr w:rsidR="005D16DB">
        <w:trPr>
          <w:trHeight w:val="6859"/>
        </w:trPr>
        <w:tc>
          <w:tcPr>
            <w:tcW w:w="2917" w:type="dxa"/>
            <w:vMerge w:val="restart"/>
          </w:tcPr>
          <w:p w:rsidR="005D16DB" w:rsidRDefault="006C4601">
            <w:pPr>
              <w:pStyle w:val="TableParagraph"/>
              <w:tabs>
                <w:tab w:val="left" w:pos="1706"/>
              </w:tabs>
              <w:ind w:right="98"/>
              <w:jc w:val="both"/>
              <w:rPr>
                <w:b/>
              </w:rPr>
            </w:pPr>
            <w:r>
              <w:rPr>
                <w:b/>
              </w:rPr>
              <w:t>A.1.5.</w:t>
            </w:r>
            <w:r>
              <w:rPr>
                <w:b/>
              </w:rPr>
              <w:tab/>
            </w:r>
            <w:r>
              <w:rPr>
                <w:b/>
                <w:spacing w:val="-1"/>
              </w:rPr>
              <w:t xml:space="preserve">Kamuoyunu </w:t>
            </w:r>
            <w:r>
              <w:rPr>
                <w:b/>
              </w:rPr>
              <w:t>bilgilendirme ve hesap verebilirlik</w:t>
            </w:r>
          </w:p>
          <w:p w:rsidR="005D16DB" w:rsidRDefault="006C4601">
            <w:pPr>
              <w:pStyle w:val="TableParagraph"/>
              <w:tabs>
                <w:tab w:val="left" w:pos="2199"/>
              </w:tabs>
              <w:ind w:right="94"/>
              <w:jc w:val="both"/>
              <w:rPr>
                <w:sz w:val="16"/>
              </w:rPr>
            </w:pPr>
            <w:r>
              <w:rPr>
                <w:sz w:val="16"/>
              </w:rPr>
              <w:t>Kamuoyunu bilgilendirme ilkesel olarak benimsenmiştir, hangi kanalların nasıl kullanılacağı tasarlanmıştır, erişilebilir olarak ilan edilmiştir ve tüm bilgilendirme adımları sistematik olarak atılmaktadır. Kurum web sayfası doğru, güncel, ilgili ve kolayca erişilebilir bilgiyi vermektedir; bunun sağlanması için gerekli mekanizma mevcuttur.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w:t>
            </w:r>
            <w:r>
              <w:rPr>
                <w:sz w:val="16"/>
              </w:rPr>
              <w:tab/>
              <w:t>Kurumun bölgesindeki dış paydaşları, ilişkili olduğu yerel yönetimler, diğer üniversiteler, kamu kurumu kuruluşları, sivil toplum kuruluşları,</w:t>
            </w:r>
            <w:r>
              <w:rPr>
                <w:spacing w:val="-10"/>
                <w:sz w:val="16"/>
              </w:rPr>
              <w:t xml:space="preserve"> </w:t>
            </w:r>
            <w:r>
              <w:rPr>
                <w:sz w:val="16"/>
              </w:rPr>
              <w:t>sanayi</w:t>
            </w:r>
            <w:r>
              <w:rPr>
                <w:spacing w:val="-12"/>
                <w:sz w:val="16"/>
              </w:rPr>
              <w:t xml:space="preserve"> </w:t>
            </w:r>
            <w:r>
              <w:rPr>
                <w:sz w:val="16"/>
              </w:rPr>
              <w:t>ve</w:t>
            </w:r>
            <w:r>
              <w:rPr>
                <w:spacing w:val="-9"/>
                <w:sz w:val="16"/>
              </w:rPr>
              <w:t xml:space="preserve"> </w:t>
            </w:r>
            <w:r>
              <w:rPr>
                <w:sz w:val="16"/>
              </w:rPr>
              <w:t>yerel</w:t>
            </w:r>
            <w:r>
              <w:rPr>
                <w:spacing w:val="-10"/>
                <w:sz w:val="16"/>
              </w:rPr>
              <w:t xml:space="preserve"> </w:t>
            </w:r>
            <w:r>
              <w:rPr>
                <w:sz w:val="16"/>
              </w:rPr>
              <w:t>halk</w:t>
            </w:r>
            <w:r>
              <w:rPr>
                <w:spacing w:val="-10"/>
                <w:sz w:val="16"/>
              </w:rPr>
              <w:t xml:space="preserve"> </w:t>
            </w:r>
            <w:r>
              <w:rPr>
                <w:sz w:val="16"/>
              </w:rPr>
              <w:t>ile</w:t>
            </w:r>
            <w:r>
              <w:rPr>
                <w:spacing w:val="-12"/>
                <w:sz w:val="16"/>
              </w:rPr>
              <w:t xml:space="preserve"> </w:t>
            </w:r>
            <w:r>
              <w:rPr>
                <w:sz w:val="16"/>
              </w:rPr>
              <w:t>ilişkileri değerlendirilmektedir.</w:t>
            </w:r>
          </w:p>
        </w:tc>
        <w:tc>
          <w:tcPr>
            <w:tcW w:w="8073" w:type="dxa"/>
          </w:tcPr>
          <w:p w:rsidR="007223E3" w:rsidRPr="002F09D4" w:rsidRDefault="007223E3" w:rsidP="007223E3">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Birim, faaliyetlerinin tümüyle ilgili güncel verileri internet sayfası aracılığı ile “Duyurular ve Haberler” başlıkları altında paylaşılması planlanmaktadır. </w:t>
            </w:r>
          </w:p>
          <w:p w:rsidR="005D16DB" w:rsidRDefault="005D16DB">
            <w:pPr>
              <w:pStyle w:val="TableParagraph"/>
            </w:pPr>
          </w:p>
        </w:tc>
      </w:tr>
      <w:tr w:rsidR="005D16DB">
        <w:trPr>
          <w:trHeight w:val="6521"/>
        </w:trPr>
        <w:tc>
          <w:tcPr>
            <w:tcW w:w="2917" w:type="dxa"/>
            <w:vMerge/>
            <w:tcBorders>
              <w:top w:val="nil"/>
            </w:tcBorders>
          </w:tcPr>
          <w:p w:rsidR="005D16DB" w:rsidRDefault="005D16DB">
            <w:pPr>
              <w:rPr>
                <w:sz w:val="2"/>
                <w:szCs w:val="2"/>
              </w:rPr>
            </w:pPr>
          </w:p>
        </w:tc>
        <w:tc>
          <w:tcPr>
            <w:tcW w:w="8073" w:type="dxa"/>
          </w:tcPr>
          <w:p w:rsidR="005D16DB" w:rsidRDefault="006C4601">
            <w:pPr>
              <w:pStyle w:val="TableParagraph"/>
              <w:spacing w:line="268" w:lineRule="exact"/>
            </w:pPr>
            <w:r>
              <w:t>Kanıtlar:</w:t>
            </w:r>
          </w:p>
          <w:p w:rsidR="005D16DB" w:rsidRDefault="005D16DB">
            <w:pPr>
              <w:pStyle w:val="TableParagraph"/>
              <w:ind w:left="0"/>
              <w:rPr>
                <w:b/>
              </w:rPr>
            </w:pPr>
          </w:p>
          <w:p w:rsidR="005D16DB" w:rsidRDefault="004466EC">
            <w:pPr>
              <w:pStyle w:val="TableParagraph"/>
              <w:spacing w:before="1"/>
            </w:pPr>
            <w:hyperlink r:id="rId7" w:history="1">
              <w:r w:rsidR="006C4601" w:rsidRPr="00593D7B">
                <w:rPr>
                  <w:rStyle w:val="Kpr"/>
                </w:rPr>
                <w:t>Bölümümüz web sayfası</w:t>
              </w:r>
            </w:hyperlink>
          </w:p>
          <w:p w:rsidR="005D16DB" w:rsidRDefault="005D16DB">
            <w:pPr>
              <w:pStyle w:val="TableParagraph"/>
              <w:ind w:left="0"/>
              <w:rPr>
                <w:b/>
              </w:rPr>
            </w:pPr>
          </w:p>
          <w:p w:rsidR="005D16DB" w:rsidRDefault="005D16DB">
            <w:pPr>
              <w:pStyle w:val="TableParagraph"/>
            </w:pPr>
          </w:p>
        </w:tc>
      </w:tr>
    </w:tbl>
    <w:p w:rsidR="005D16DB" w:rsidRDefault="005D16DB">
      <w:pPr>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8017"/>
      </w:tblGrid>
      <w:tr w:rsidR="005D16DB">
        <w:trPr>
          <w:trHeight w:val="268"/>
        </w:trPr>
        <w:tc>
          <w:tcPr>
            <w:tcW w:w="10989"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660"/>
        </w:trPr>
        <w:tc>
          <w:tcPr>
            <w:tcW w:w="10989" w:type="dxa"/>
            <w:gridSpan w:val="2"/>
            <w:shd w:val="clear" w:color="auto" w:fill="FFC9DE"/>
          </w:tcPr>
          <w:p w:rsidR="005D16DB" w:rsidRDefault="006C4601">
            <w:pPr>
              <w:pStyle w:val="TableParagraph"/>
              <w:spacing w:line="268" w:lineRule="exact"/>
              <w:rPr>
                <w:b/>
              </w:rPr>
            </w:pPr>
            <w:r>
              <w:rPr>
                <w:b/>
              </w:rPr>
              <w:t>A.2. Misyon ve Stratejik Amaçlar</w:t>
            </w:r>
          </w:p>
          <w:p w:rsidR="005D16DB" w:rsidRDefault="006C4601">
            <w:pPr>
              <w:pStyle w:val="TableParagraph"/>
              <w:spacing w:line="195" w:lineRule="exact"/>
              <w:rPr>
                <w:sz w:val="16"/>
              </w:rPr>
            </w:pPr>
            <w:r>
              <w:rPr>
                <w:sz w:val="16"/>
              </w:rPr>
              <w:t>Kurum; vizyon, misyon ve amacını gerçekleştirmek üzere politikaları doğrultusunda oluşturduğu stratejik amaçlarını ve hedeflerini planlayarak uygulamalı,</w:t>
            </w:r>
          </w:p>
          <w:p w:rsidR="005D16DB" w:rsidRDefault="006C4601">
            <w:pPr>
              <w:pStyle w:val="TableParagraph"/>
              <w:spacing w:line="178" w:lineRule="exact"/>
              <w:rPr>
                <w:sz w:val="16"/>
              </w:rPr>
            </w:pPr>
            <w:r>
              <w:rPr>
                <w:sz w:val="16"/>
              </w:rPr>
              <w:t>performans yönetimi kapsamında sonuçlarını izleyerek değerlendirmeli ve kamuoyuyla paylaşmalıdır.</w:t>
            </w:r>
          </w:p>
        </w:tc>
      </w:tr>
      <w:tr w:rsidR="005D16DB">
        <w:trPr>
          <w:trHeight w:val="3489"/>
        </w:trPr>
        <w:tc>
          <w:tcPr>
            <w:tcW w:w="10989" w:type="dxa"/>
            <w:gridSpan w:val="2"/>
          </w:tcPr>
          <w:p w:rsidR="005D16DB" w:rsidRDefault="006C4601">
            <w:pPr>
              <w:pStyle w:val="TableParagraph"/>
              <w:spacing w:line="268" w:lineRule="exact"/>
              <w:rPr>
                <w:b/>
              </w:rPr>
            </w:pPr>
            <w:r>
              <w:rPr>
                <w:b/>
              </w:rPr>
              <w:t>AÇIKLAMALAR:</w:t>
            </w:r>
          </w:p>
        </w:tc>
      </w:tr>
      <w:tr w:rsidR="005D16DB">
        <w:trPr>
          <w:trHeight w:val="268"/>
        </w:trPr>
        <w:tc>
          <w:tcPr>
            <w:tcW w:w="2972" w:type="dxa"/>
          </w:tcPr>
          <w:p w:rsidR="005D16DB" w:rsidRDefault="005D16DB">
            <w:pPr>
              <w:pStyle w:val="TableParagraph"/>
              <w:ind w:left="0"/>
              <w:rPr>
                <w:rFonts w:ascii="Times New Roman"/>
                <w:sz w:val="18"/>
              </w:rPr>
            </w:pPr>
          </w:p>
        </w:tc>
        <w:tc>
          <w:tcPr>
            <w:tcW w:w="8017" w:type="dxa"/>
          </w:tcPr>
          <w:p w:rsidR="005D16DB" w:rsidRDefault="00C34D9A">
            <w:pPr>
              <w:pStyle w:val="TableParagraph"/>
              <w:spacing w:line="248" w:lineRule="exact"/>
              <w:ind w:left="110"/>
              <w:rPr>
                <w:b/>
              </w:rPr>
            </w:pPr>
            <w:r>
              <w:rPr>
                <w:b/>
              </w:rPr>
              <w:t>Düzey: 1</w:t>
            </w:r>
          </w:p>
        </w:tc>
      </w:tr>
      <w:tr w:rsidR="005D16DB">
        <w:trPr>
          <w:trHeight w:val="4336"/>
        </w:trPr>
        <w:tc>
          <w:tcPr>
            <w:tcW w:w="2972" w:type="dxa"/>
            <w:vMerge w:val="restart"/>
            <w:tcBorders>
              <w:bottom w:val="nil"/>
            </w:tcBorders>
          </w:tcPr>
          <w:p w:rsidR="005D16DB" w:rsidRDefault="006C4601">
            <w:pPr>
              <w:pStyle w:val="TableParagraph"/>
              <w:ind w:right="620"/>
              <w:rPr>
                <w:b/>
              </w:rPr>
            </w:pPr>
            <w:r>
              <w:rPr>
                <w:b/>
              </w:rPr>
              <w:t>A.2.1. Misyon, vizyon ve politikalar</w:t>
            </w:r>
          </w:p>
          <w:p w:rsidR="005D16DB" w:rsidRDefault="006C4601">
            <w:pPr>
              <w:pStyle w:val="TableParagraph"/>
              <w:ind w:right="97"/>
              <w:jc w:val="both"/>
              <w:rPr>
                <w:sz w:val="16"/>
              </w:rPr>
            </w:pPr>
            <w:r>
              <w:rPr>
                <w:sz w:val="16"/>
              </w:rPr>
              <w:t>Misyon ve vizyon ifadesi tanımlanmıştır, kurum çalışanlarınca bilinir ve paylaşılır. Kuruma özeldir, sürdürülebilir bir gelecek yaratmak için yol göstericidir.</w:t>
            </w:r>
          </w:p>
          <w:p w:rsidR="005D16DB" w:rsidRDefault="006C4601">
            <w:pPr>
              <w:pStyle w:val="TableParagraph"/>
              <w:ind w:right="95"/>
              <w:jc w:val="both"/>
              <w:rPr>
                <w:sz w:val="16"/>
              </w:rPr>
            </w:pPr>
            <w:r>
              <w:rPr>
                <w:sz w:val="16"/>
              </w:rPr>
              <w:t>Kalite güvencesi politikası vardır, paydaşların görüşü alınarak hazırlanmıştır. Politika kurum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w:t>
            </w:r>
          </w:p>
          <w:p w:rsidR="005D16DB" w:rsidRDefault="006C4601">
            <w:pPr>
              <w:pStyle w:val="TableParagraph"/>
              <w:spacing w:before="1"/>
              <w:ind w:right="95"/>
              <w:jc w:val="both"/>
              <w:rPr>
                <w:sz w:val="16"/>
              </w:rPr>
            </w:pPr>
            <w:r>
              <w:rPr>
                <w:sz w:val="16"/>
              </w:rPr>
              <w:t xml:space="preserve">Aynı şekilde eğitim ve öğretim (uzaktan eğitimi de kapsayacak şekilde), araştırma ve geliştirme, toplumsal katkı, yönetim sistemi ve </w:t>
            </w:r>
            <w:proofErr w:type="spellStart"/>
            <w:r>
              <w:rPr>
                <w:sz w:val="16"/>
              </w:rPr>
              <w:t>uluslararasılaşma</w:t>
            </w:r>
            <w:proofErr w:type="spellEnd"/>
            <w:r>
              <w:rPr>
                <w:sz w:val="16"/>
              </w:rPr>
              <w:t xml:space="preserve"> politikaları vardır ve kalite güvencesi politikası için sayılan özellikleri taşır. Bu politika ifadelerinin somut sonuçları,</w:t>
            </w:r>
            <w:r>
              <w:rPr>
                <w:spacing w:val="-28"/>
                <w:sz w:val="16"/>
              </w:rPr>
              <w:t xml:space="preserve"> </w:t>
            </w:r>
            <w:r>
              <w:rPr>
                <w:sz w:val="16"/>
              </w:rPr>
              <w:t>uygulamalara yansıyan etkileri vardır; örnekleri sunulabilir.</w:t>
            </w:r>
          </w:p>
        </w:tc>
        <w:tc>
          <w:tcPr>
            <w:tcW w:w="8017" w:type="dxa"/>
          </w:tcPr>
          <w:p w:rsidR="00844266" w:rsidRPr="00762740" w:rsidRDefault="00844266">
            <w:pPr>
              <w:pStyle w:val="TableParagraph"/>
              <w:ind w:left="110" w:right="88"/>
              <w:jc w:val="both"/>
              <w:rPr>
                <w:shd w:val="clear" w:color="auto" w:fill="FFFFFF"/>
              </w:rPr>
            </w:pPr>
            <w:r w:rsidRPr="00762740">
              <w:rPr>
                <w:shd w:val="clear" w:color="auto" w:fill="FFFFFF"/>
              </w:rPr>
              <w:t xml:space="preserve">Bölümümüzün misyonu; İngiliz Dili ve Edebiyatı alanında derin bilgiye sahip olan, bu bilgileri eleştirel bir şekilde yorumlayabilen, akademik ve çalışma hayatında bilimsel ve etik değerlere bağlı bireyler yetiştirmektir. </w:t>
            </w:r>
          </w:p>
          <w:p w:rsidR="005D16DB" w:rsidRDefault="00844266">
            <w:pPr>
              <w:pStyle w:val="TableParagraph"/>
              <w:ind w:left="110" w:right="88"/>
              <w:jc w:val="both"/>
            </w:pPr>
            <w:r w:rsidRPr="00762740">
              <w:rPr>
                <w:shd w:val="clear" w:color="auto" w:fill="FFFFFF"/>
              </w:rPr>
              <w:t>Bölümümüz vizyonu; disiplinler arası bir anlayışla öğrencilerimize öğrenme ortamı sunmak ve onların ulusal ve uluslararası düzeyde akademik ve kültürel alanlara katkı sağlayan bireyler olmasını teşvik etme</w:t>
            </w:r>
            <w:r w:rsidR="00762740" w:rsidRPr="00762740">
              <w:rPr>
                <w:shd w:val="clear" w:color="auto" w:fill="FFFFFF"/>
              </w:rPr>
              <w:t>ktir.</w:t>
            </w:r>
            <w:r w:rsidR="00762740">
              <w:rPr>
                <w:sz w:val="20"/>
                <w:szCs w:val="20"/>
                <w:shd w:val="clear" w:color="auto" w:fill="FFFFFF"/>
              </w:rPr>
              <w:t xml:space="preserve"> </w:t>
            </w:r>
          </w:p>
        </w:tc>
      </w:tr>
      <w:tr w:rsidR="005D16DB">
        <w:trPr>
          <w:trHeight w:val="959"/>
        </w:trPr>
        <w:tc>
          <w:tcPr>
            <w:tcW w:w="2972" w:type="dxa"/>
            <w:vMerge/>
            <w:tcBorders>
              <w:top w:val="nil"/>
              <w:bottom w:val="nil"/>
            </w:tcBorders>
          </w:tcPr>
          <w:p w:rsidR="005D16DB" w:rsidRDefault="005D16DB">
            <w:pPr>
              <w:rPr>
                <w:sz w:val="2"/>
                <w:szCs w:val="2"/>
              </w:rPr>
            </w:pPr>
          </w:p>
        </w:tc>
        <w:tc>
          <w:tcPr>
            <w:tcW w:w="8017" w:type="dxa"/>
            <w:tcBorders>
              <w:bottom w:val="nil"/>
            </w:tcBorders>
          </w:tcPr>
          <w:p w:rsidR="005D16DB" w:rsidRDefault="00B16885">
            <w:pPr>
              <w:pStyle w:val="TableParagraph"/>
              <w:ind w:left="110"/>
            </w:pPr>
            <w:r>
              <w:t>Kanıtlar:</w:t>
            </w:r>
          </w:p>
        </w:tc>
      </w:tr>
      <w:tr w:rsidR="005D16DB">
        <w:trPr>
          <w:trHeight w:val="537"/>
        </w:trPr>
        <w:tc>
          <w:tcPr>
            <w:tcW w:w="2972" w:type="dxa"/>
            <w:tcBorders>
              <w:top w:val="nil"/>
              <w:bottom w:val="nil"/>
            </w:tcBorders>
          </w:tcPr>
          <w:p w:rsidR="005D16DB" w:rsidRDefault="005D16DB">
            <w:pPr>
              <w:pStyle w:val="TableParagraph"/>
              <w:ind w:left="0"/>
              <w:rPr>
                <w:rFonts w:ascii="Times New Roman"/>
                <w:sz w:val="18"/>
              </w:rPr>
            </w:pPr>
          </w:p>
        </w:tc>
        <w:tc>
          <w:tcPr>
            <w:tcW w:w="8017" w:type="dxa"/>
            <w:tcBorders>
              <w:top w:val="nil"/>
              <w:bottom w:val="nil"/>
            </w:tcBorders>
          </w:tcPr>
          <w:p w:rsidR="005D16DB" w:rsidRDefault="005D16DB">
            <w:pPr>
              <w:pStyle w:val="TableParagraph"/>
              <w:spacing w:before="114"/>
              <w:ind w:left="110"/>
            </w:pPr>
          </w:p>
        </w:tc>
      </w:tr>
      <w:tr w:rsidR="005D16DB">
        <w:trPr>
          <w:trHeight w:val="537"/>
        </w:trPr>
        <w:tc>
          <w:tcPr>
            <w:tcW w:w="2972" w:type="dxa"/>
            <w:tcBorders>
              <w:top w:val="nil"/>
              <w:bottom w:val="nil"/>
            </w:tcBorders>
          </w:tcPr>
          <w:p w:rsidR="005D16DB" w:rsidRDefault="005D16DB">
            <w:pPr>
              <w:pStyle w:val="TableParagraph"/>
              <w:ind w:left="0"/>
              <w:rPr>
                <w:rFonts w:ascii="Times New Roman"/>
                <w:sz w:val="18"/>
              </w:rPr>
            </w:pPr>
          </w:p>
        </w:tc>
        <w:tc>
          <w:tcPr>
            <w:tcW w:w="8017" w:type="dxa"/>
            <w:tcBorders>
              <w:top w:val="nil"/>
              <w:bottom w:val="nil"/>
            </w:tcBorders>
          </w:tcPr>
          <w:p w:rsidR="005D16DB" w:rsidRDefault="005D16DB">
            <w:pPr>
              <w:pStyle w:val="TableParagraph"/>
              <w:spacing w:before="114"/>
              <w:ind w:left="110"/>
            </w:pPr>
          </w:p>
        </w:tc>
      </w:tr>
      <w:tr w:rsidR="005D16DB">
        <w:trPr>
          <w:trHeight w:val="3910"/>
        </w:trPr>
        <w:tc>
          <w:tcPr>
            <w:tcW w:w="2972" w:type="dxa"/>
            <w:tcBorders>
              <w:top w:val="nil"/>
            </w:tcBorders>
          </w:tcPr>
          <w:p w:rsidR="005D16DB" w:rsidRDefault="005D16DB">
            <w:pPr>
              <w:pStyle w:val="TableParagraph"/>
              <w:ind w:left="0"/>
              <w:rPr>
                <w:rFonts w:ascii="Times New Roman"/>
                <w:sz w:val="18"/>
              </w:rPr>
            </w:pPr>
          </w:p>
        </w:tc>
        <w:tc>
          <w:tcPr>
            <w:tcW w:w="8017" w:type="dxa"/>
            <w:tcBorders>
              <w:top w:val="nil"/>
            </w:tcBorders>
          </w:tcPr>
          <w:p w:rsidR="005D16DB" w:rsidRDefault="005D16DB">
            <w:pPr>
              <w:pStyle w:val="TableParagraph"/>
              <w:spacing w:before="117" w:line="237" w:lineRule="auto"/>
              <w:ind w:left="110" w:right="137"/>
            </w:pPr>
          </w:p>
        </w:tc>
      </w:tr>
    </w:tbl>
    <w:p w:rsidR="005D16DB" w:rsidRDefault="005D16DB">
      <w:pPr>
        <w:spacing w:line="237" w:lineRule="auto"/>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8017"/>
      </w:tblGrid>
      <w:tr w:rsidR="005D16DB">
        <w:trPr>
          <w:trHeight w:val="268"/>
        </w:trPr>
        <w:tc>
          <w:tcPr>
            <w:tcW w:w="10989"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268"/>
        </w:trPr>
        <w:tc>
          <w:tcPr>
            <w:tcW w:w="10989" w:type="dxa"/>
            <w:gridSpan w:val="2"/>
            <w:shd w:val="clear" w:color="auto" w:fill="FFC9DE"/>
          </w:tcPr>
          <w:p w:rsidR="005D16DB" w:rsidRDefault="006C4601">
            <w:pPr>
              <w:pStyle w:val="TableParagraph"/>
              <w:spacing w:line="248" w:lineRule="exact"/>
              <w:rPr>
                <w:b/>
              </w:rPr>
            </w:pPr>
            <w:r>
              <w:rPr>
                <w:b/>
              </w:rPr>
              <w:t>A.2. Misyon ve Stratejik Amaçlar</w:t>
            </w:r>
          </w:p>
        </w:tc>
      </w:tr>
      <w:tr w:rsidR="005D16DB">
        <w:trPr>
          <w:trHeight w:val="268"/>
        </w:trPr>
        <w:tc>
          <w:tcPr>
            <w:tcW w:w="2972" w:type="dxa"/>
          </w:tcPr>
          <w:p w:rsidR="005D16DB" w:rsidRDefault="005D16DB">
            <w:pPr>
              <w:pStyle w:val="TableParagraph"/>
              <w:ind w:left="0"/>
              <w:rPr>
                <w:rFonts w:ascii="Times New Roman"/>
                <w:sz w:val="18"/>
              </w:rPr>
            </w:pPr>
          </w:p>
        </w:tc>
        <w:tc>
          <w:tcPr>
            <w:tcW w:w="8017" w:type="dxa"/>
          </w:tcPr>
          <w:p w:rsidR="005D16DB" w:rsidRDefault="00C34D9A">
            <w:pPr>
              <w:pStyle w:val="TableParagraph"/>
              <w:spacing w:line="248" w:lineRule="exact"/>
              <w:ind w:left="110"/>
              <w:rPr>
                <w:b/>
              </w:rPr>
            </w:pPr>
            <w:r>
              <w:rPr>
                <w:b/>
              </w:rPr>
              <w:t>Düzey: 1</w:t>
            </w:r>
          </w:p>
        </w:tc>
      </w:tr>
      <w:tr w:rsidR="005D16DB">
        <w:trPr>
          <w:trHeight w:val="4337"/>
        </w:trPr>
        <w:tc>
          <w:tcPr>
            <w:tcW w:w="2972" w:type="dxa"/>
            <w:vMerge w:val="restart"/>
          </w:tcPr>
          <w:p w:rsidR="005D16DB" w:rsidRDefault="006C4601">
            <w:pPr>
              <w:pStyle w:val="TableParagraph"/>
              <w:tabs>
                <w:tab w:val="left" w:pos="889"/>
                <w:tab w:val="left" w:pos="1911"/>
                <w:tab w:val="left" w:pos="2649"/>
              </w:tabs>
              <w:spacing w:line="268" w:lineRule="exact"/>
              <w:rPr>
                <w:b/>
              </w:rPr>
            </w:pPr>
            <w:r>
              <w:rPr>
                <w:b/>
              </w:rPr>
              <w:t>A.2.2.</w:t>
            </w:r>
            <w:r>
              <w:rPr>
                <w:b/>
              </w:rPr>
              <w:tab/>
              <w:t>Stratejik</w:t>
            </w:r>
            <w:r>
              <w:rPr>
                <w:b/>
              </w:rPr>
              <w:tab/>
              <w:t>amaç</w:t>
            </w:r>
            <w:r>
              <w:rPr>
                <w:b/>
              </w:rPr>
              <w:tab/>
              <w:t>ve</w:t>
            </w:r>
          </w:p>
          <w:p w:rsidR="005D16DB" w:rsidRDefault="006C4601">
            <w:pPr>
              <w:pStyle w:val="TableParagraph"/>
              <w:spacing w:line="268" w:lineRule="exact"/>
              <w:rPr>
                <w:b/>
              </w:rPr>
            </w:pPr>
            <w:r>
              <w:rPr>
                <w:b/>
              </w:rPr>
              <w:t>hedefler</w:t>
            </w:r>
          </w:p>
          <w:p w:rsidR="005D16DB" w:rsidRDefault="006C4601">
            <w:pPr>
              <w:pStyle w:val="TableParagraph"/>
              <w:tabs>
                <w:tab w:val="left" w:pos="1708"/>
                <w:tab w:val="left" w:pos="2714"/>
              </w:tabs>
              <w:ind w:right="93"/>
              <w:jc w:val="both"/>
              <w:rPr>
                <w:sz w:val="16"/>
              </w:rPr>
            </w:pPr>
            <w:r>
              <w:rPr>
                <w:sz w:val="16"/>
              </w:rPr>
              <w:t xml:space="preserve">Stratejik Plan* kültürü ve geleneği vardır, mevcut dönemi kapsayan, kısa/orta uzun vadeli amaçlar, hedefler, alt hedefler, eylemler ve bunların zamanlaması, </w:t>
            </w:r>
            <w:proofErr w:type="spellStart"/>
            <w:r>
              <w:rPr>
                <w:sz w:val="16"/>
              </w:rPr>
              <w:t>önceliklendirilmesi</w:t>
            </w:r>
            <w:proofErr w:type="spellEnd"/>
            <w:r>
              <w:rPr>
                <w:sz w:val="16"/>
              </w:rPr>
              <w:t>, sorumluları, mali kaynakları</w:t>
            </w:r>
            <w:r>
              <w:rPr>
                <w:spacing w:val="-14"/>
                <w:sz w:val="16"/>
              </w:rPr>
              <w:t xml:space="preserve"> </w:t>
            </w:r>
            <w:r>
              <w:rPr>
                <w:sz w:val="16"/>
              </w:rPr>
              <w:t>bulunmaktadır,</w:t>
            </w:r>
            <w:r>
              <w:rPr>
                <w:spacing w:val="-12"/>
                <w:sz w:val="16"/>
              </w:rPr>
              <w:t xml:space="preserve"> </w:t>
            </w:r>
            <w:r>
              <w:rPr>
                <w:sz w:val="16"/>
              </w:rPr>
              <w:t>tüm</w:t>
            </w:r>
            <w:r>
              <w:rPr>
                <w:spacing w:val="-12"/>
                <w:sz w:val="16"/>
              </w:rPr>
              <w:t xml:space="preserve"> </w:t>
            </w:r>
            <w:r>
              <w:rPr>
                <w:sz w:val="16"/>
              </w:rPr>
              <w:t>paydaşların görüşü alınarak (özellikle stratejik paydaşlar) hazırlanmıştır. Mevcut stratejik plan hazırlanırken bir öncekinin ayrıntılı değerlendirilmesi</w:t>
            </w:r>
            <w:r>
              <w:rPr>
                <w:sz w:val="16"/>
              </w:rPr>
              <w:tab/>
              <w:t>yapılmış</w:t>
            </w:r>
            <w:r>
              <w:rPr>
                <w:sz w:val="16"/>
              </w:rPr>
              <w:tab/>
              <w:t>ve kullanılmıştır; yıllık gerçekleşme takip edilerek ilgili kurullarda tartışılmakta ve gerekli önlemler</w:t>
            </w:r>
            <w:r>
              <w:rPr>
                <w:spacing w:val="-3"/>
                <w:sz w:val="16"/>
              </w:rPr>
              <w:t xml:space="preserve"> </w:t>
            </w:r>
            <w:r>
              <w:rPr>
                <w:sz w:val="16"/>
              </w:rPr>
              <w:t>alınmaktadır.</w:t>
            </w:r>
          </w:p>
        </w:tc>
        <w:tc>
          <w:tcPr>
            <w:tcW w:w="8017" w:type="dxa"/>
          </w:tcPr>
          <w:p w:rsidR="00844266" w:rsidRPr="002F09D4" w:rsidRDefault="00844266" w:rsidP="00844266">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İngilizce alanında dört temel beceri olan dinleme, okuma, konuşma ve yazmayı etkin bir biçimde kullanabilmek.</w:t>
            </w:r>
          </w:p>
          <w:p w:rsidR="00844266" w:rsidRPr="002F09D4" w:rsidRDefault="00844266" w:rsidP="00844266">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İngiliz Dili ve Edebiyatı’nın tarihsel ve güncel gelişimi hakkında bilgi sahip olmak.</w:t>
            </w:r>
          </w:p>
          <w:p w:rsidR="00844266" w:rsidRPr="002F09D4" w:rsidRDefault="00844266" w:rsidP="00844266">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Edebiyat kuramları hakkında bilgi sahibi olmak ve bu kuramları çeşitli edebi metinlere uygulayabilmek.</w:t>
            </w:r>
          </w:p>
          <w:p w:rsidR="00844266" w:rsidRPr="002F09D4" w:rsidRDefault="00844266" w:rsidP="00844266">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İngiliz kültürüne tüm yönleriyle hakim olmak ve diğer edebiyatlarla karşılaştırıp bağ kurabilmek.</w:t>
            </w:r>
          </w:p>
          <w:p w:rsidR="00844266" w:rsidRPr="002F09D4" w:rsidRDefault="00844266" w:rsidP="00844266">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 xml:space="preserve">İngilizcenin dilbilimsel özellikleri (ses bilimi, morfolojik, semantik, etimolojik gibi) hakkında bilgi sahibi olmak. </w:t>
            </w:r>
          </w:p>
          <w:p w:rsidR="00844266" w:rsidRPr="002F09D4" w:rsidRDefault="00844266" w:rsidP="00844266">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 xml:space="preserve">Avrupa kültür ve medeniyet tarihinde önemli sanat anlayışları, Rönesans, </w:t>
            </w:r>
            <w:proofErr w:type="spellStart"/>
            <w:r w:rsidRPr="002F09D4">
              <w:rPr>
                <w:rFonts w:asciiTheme="minorHAnsi" w:hAnsiTheme="minorHAnsi" w:cstheme="minorHAnsi"/>
                <w:sz w:val="24"/>
                <w:szCs w:val="24"/>
              </w:rPr>
              <w:t>Reformasyon</w:t>
            </w:r>
            <w:proofErr w:type="spellEnd"/>
            <w:r w:rsidRPr="002F09D4">
              <w:rPr>
                <w:rFonts w:asciiTheme="minorHAnsi" w:hAnsiTheme="minorHAnsi" w:cstheme="minorHAnsi"/>
                <w:sz w:val="24"/>
                <w:szCs w:val="24"/>
              </w:rPr>
              <w:t xml:space="preserve"> ve Aydınlanma çağı hakkında bilgi sahibi olmak. </w:t>
            </w:r>
          </w:p>
          <w:p w:rsidR="00844266" w:rsidRPr="002F09D4" w:rsidRDefault="00844266" w:rsidP="00844266">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Amerikan Kültürü, Edebiyatı ve Tarihi hakkında bilgi sahibi olmak.</w:t>
            </w:r>
          </w:p>
          <w:p w:rsidR="00844266" w:rsidRPr="002F09D4" w:rsidRDefault="00844266" w:rsidP="00844266">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İş ve akademik alanda farklı metinlerin çevirisinde etkin olmak.</w:t>
            </w:r>
          </w:p>
          <w:p w:rsidR="00844266" w:rsidRPr="002F09D4" w:rsidRDefault="00844266" w:rsidP="00844266">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Akademik metin yazımı ile ilgili kaynak araştırma, kaynakları özetleme, alıntı yapma, etik kuralları uygulama gibi gerekli bilgileri edinmiş olmak ve uygulayabilmek. Çeşitli akademik kaynaklardan yararlanarak araştırma makalesi ve tez gibi metinleri yazma becerisi kazanmış olmak.</w:t>
            </w:r>
          </w:p>
          <w:p w:rsidR="00844266" w:rsidRPr="002F09D4" w:rsidRDefault="00844266" w:rsidP="00844266">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Dil öğretiminde ve öğrenimindeki belli başlı teorileri ve uygulamaları öğrenmiş olmak. Dil edinimi teorilerini ve alandaki sorunları ve çözümlerini öğrenmiş olmak.</w:t>
            </w:r>
          </w:p>
          <w:p w:rsidR="00844266" w:rsidRPr="002F09D4" w:rsidRDefault="00844266" w:rsidP="00844266">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Diğer sosyal bilimler (tarih, edebiyat, sanat tarihi, hukuk, sosyoloji, felsefe vb.)</w:t>
            </w:r>
          </w:p>
          <w:p w:rsidR="00844266" w:rsidRPr="002F09D4" w:rsidRDefault="00844266" w:rsidP="00844266">
            <w:pPr>
              <w:pStyle w:val="ListeParagraf"/>
              <w:jc w:val="both"/>
              <w:rPr>
                <w:rFonts w:asciiTheme="minorHAnsi" w:hAnsiTheme="minorHAnsi" w:cstheme="minorHAnsi"/>
                <w:sz w:val="24"/>
                <w:szCs w:val="24"/>
              </w:rPr>
            </w:pPr>
            <w:r w:rsidRPr="002F09D4">
              <w:rPr>
                <w:rFonts w:asciiTheme="minorHAnsi" w:hAnsiTheme="minorHAnsi" w:cstheme="minorHAnsi"/>
                <w:sz w:val="24"/>
                <w:szCs w:val="24"/>
              </w:rPr>
              <w:t>alanlarından faydalanabilmek.</w:t>
            </w:r>
          </w:p>
          <w:p w:rsidR="00844266" w:rsidRPr="002F09D4" w:rsidRDefault="00844266" w:rsidP="00844266">
            <w:pPr>
              <w:pStyle w:val="ListeParagraf"/>
              <w:widowControl/>
              <w:numPr>
                <w:ilvl w:val="0"/>
                <w:numId w:val="2"/>
              </w:numPr>
              <w:autoSpaceDE/>
              <w:autoSpaceDN/>
              <w:spacing w:after="160" w:line="259" w:lineRule="auto"/>
              <w:contextualSpacing/>
              <w:jc w:val="both"/>
              <w:rPr>
                <w:rFonts w:asciiTheme="minorHAnsi" w:hAnsiTheme="minorHAnsi" w:cstheme="minorHAnsi"/>
                <w:sz w:val="24"/>
                <w:szCs w:val="24"/>
              </w:rPr>
            </w:pPr>
            <w:r w:rsidRPr="002F09D4">
              <w:rPr>
                <w:rFonts w:asciiTheme="minorHAnsi" w:hAnsiTheme="minorHAnsi" w:cstheme="minorHAnsi"/>
                <w:sz w:val="24"/>
                <w:szCs w:val="24"/>
              </w:rPr>
              <w:t xml:space="preserve">Diğer Avrupa dillerinden biri hakkında yeterli bilgiye sahip olmak. </w:t>
            </w:r>
          </w:p>
          <w:p w:rsidR="005D16DB" w:rsidRDefault="005D16DB" w:rsidP="00E772B9">
            <w:pPr>
              <w:pStyle w:val="TableParagraph"/>
              <w:tabs>
                <w:tab w:val="left" w:pos="507"/>
              </w:tabs>
              <w:ind w:left="0" w:right="92"/>
              <w:jc w:val="both"/>
            </w:pPr>
          </w:p>
        </w:tc>
      </w:tr>
      <w:tr w:rsidR="005D16DB">
        <w:trPr>
          <w:trHeight w:val="5942"/>
        </w:trPr>
        <w:tc>
          <w:tcPr>
            <w:tcW w:w="2972" w:type="dxa"/>
            <w:vMerge/>
            <w:tcBorders>
              <w:top w:val="nil"/>
            </w:tcBorders>
          </w:tcPr>
          <w:p w:rsidR="005D16DB" w:rsidRDefault="005D16DB">
            <w:pPr>
              <w:rPr>
                <w:sz w:val="2"/>
                <w:szCs w:val="2"/>
              </w:rPr>
            </w:pPr>
          </w:p>
        </w:tc>
        <w:tc>
          <w:tcPr>
            <w:tcW w:w="8017" w:type="dxa"/>
          </w:tcPr>
          <w:p w:rsidR="005D16DB" w:rsidRDefault="00B16885">
            <w:pPr>
              <w:pStyle w:val="TableParagraph"/>
              <w:ind w:left="110" w:right="137"/>
            </w:pPr>
            <w:r>
              <w:t>Kanıtlar:</w:t>
            </w:r>
          </w:p>
        </w:tc>
      </w:tr>
    </w:tbl>
    <w:p w:rsidR="005D16DB" w:rsidRDefault="005D16DB">
      <w:pPr>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7"/>
        <w:gridCol w:w="8073"/>
      </w:tblGrid>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t>A.2. Misyon ve Stratejik Amaçlar</w:t>
            </w:r>
          </w:p>
        </w:tc>
      </w:tr>
      <w:tr w:rsidR="005D16DB">
        <w:trPr>
          <w:trHeight w:val="268"/>
        </w:trPr>
        <w:tc>
          <w:tcPr>
            <w:tcW w:w="2917" w:type="dxa"/>
          </w:tcPr>
          <w:p w:rsidR="005D16DB" w:rsidRDefault="005D16DB">
            <w:pPr>
              <w:pStyle w:val="TableParagraph"/>
              <w:ind w:left="0"/>
              <w:rPr>
                <w:rFonts w:ascii="Times New Roman"/>
                <w:sz w:val="16"/>
              </w:rPr>
            </w:pPr>
          </w:p>
        </w:tc>
        <w:tc>
          <w:tcPr>
            <w:tcW w:w="8073" w:type="dxa"/>
          </w:tcPr>
          <w:p w:rsidR="005D16DB" w:rsidRDefault="00C34D9A">
            <w:pPr>
              <w:pStyle w:val="TableParagraph"/>
              <w:spacing w:line="248" w:lineRule="exact"/>
              <w:rPr>
                <w:b/>
              </w:rPr>
            </w:pPr>
            <w:r>
              <w:rPr>
                <w:b/>
              </w:rPr>
              <w:t>Düzey: 1</w:t>
            </w:r>
          </w:p>
        </w:tc>
      </w:tr>
      <w:tr w:rsidR="005D16DB">
        <w:trPr>
          <w:trHeight w:val="4337"/>
        </w:trPr>
        <w:tc>
          <w:tcPr>
            <w:tcW w:w="2917" w:type="dxa"/>
            <w:vMerge w:val="restart"/>
          </w:tcPr>
          <w:p w:rsidR="005D16DB" w:rsidRDefault="006C4601">
            <w:pPr>
              <w:pStyle w:val="TableParagraph"/>
              <w:spacing w:line="268" w:lineRule="exact"/>
              <w:jc w:val="both"/>
              <w:rPr>
                <w:b/>
              </w:rPr>
            </w:pPr>
            <w:r>
              <w:rPr>
                <w:b/>
              </w:rPr>
              <w:t>A.2.3. Performans yönetimi</w:t>
            </w:r>
          </w:p>
          <w:p w:rsidR="005D16DB" w:rsidRDefault="006C4601">
            <w:pPr>
              <w:pStyle w:val="TableParagraph"/>
              <w:ind w:right="97"/>
              <w:jc w:val="both"/>
              <w:rPr>
                <w:sz w:val="16"/>
              </w:rPr>
            </w:pPr>
            <w:r>
              <w:rPr>
                <w:sz w:val="16"/>
              </w:rPr>
              <w:t>Kurumda performans yönetim sistemleri bütünsel bir yaklaşımla ele alınmaktadır. Bu sistemler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w:t>
            </w:r>
            <w:r>
              <w:rPr>
                <w:spacing w:val="-5"/>
                <w:sz w:val="16"/>
              </w:rPr>
              <w:t xml:space="preserve"> </w:t>
            </w:r>
            <w:r>
              <w:rPr>
                <w:sz w:val="16"/>
              </w:rPr>
              <w:t>sürdürülmektedir.</w:t>
            </w:r>
          </w:p>
          <w:p w:rsidR="005D16DB" w:rsidRDefault="006C4601">
            <w:pPr>
              <w:pStyle w:val="TableParagraph"/>
              <w:ind w:right="96"/>
              <w:jc w:val="both"/>
              <w:rPr>
                <w:sz w:val="16"/>
              </w:rPr>
            </w:pPr>
            <w:r>
              <w:rPr>
                <w:sz w:val="16"/>
              </w:rPr>
              <w:t>Tüm temel etkinlikleri kapsayan kurumsal (genel, anahtar, uzaktan eğitim vb.) performans göstergeleri tanımlanmış ve paylaşılmıştır.</w:t>
            </w:r>
          </w:p>
          <w:p w:rsidR="005D16DB" w:rsidRDefault="006C4601">
            <w:pPr>
              <w:pStyle w:val="TableParagraph"/>
              <w:ind w:right="98"/>
              <w:jc w:val="both"/>
              <w:rPr>
                <w:sz w:val="16"/>
              </w:rPr>
            </w:pPr>
            <w:r>
              <w:rPr>
                <w:sz w:val="16"/>
              </w:rPr>
              <w:t>Performans göstergelerinin iç kalite güvencesi sistemi ile nasıl ilişkilendirildiği tanımlanmış ve yazılıdır. Kararlara yansıma örnekleri mevcuttur.</w:t>
            </w:r>
          </w:p>
          <w:p w:rsidR="005D16DB" w:rsidRDefault="006C4601">
            <w:pPr>
              <w:pStyle w:val="TableParagraph"/>
              <w:ind w:right="96"/>
              <w:jc w:val="both"/>
              <w:rPr>
                <w:sz w:val="16"/>
              </w:rPr>
            </w:pPr>
            <w:r>
              <w:rPr>
                <w:sz w:val="16"/>
              </w:rPr>
              <w:t>Yıllar içinde nasıl değiştiği takip edilmektedir, bu izlemenin sonuçları yazılıdır ve gerektiği şekilde kullanıldığına dair kanıtlar mevcuttur.</w:t>
            </w:r>
          </w:p>
        </w:tc>
        <w:tc>
          <w:tcPr>
            <w:tcW w:w="8073" w:type="dxa"/>
          </w:tcPr>
          <w:p w:rsidR="005D16DB" w:rsidRDefault="006C4601">
            <w:pPr>
              <w:pStyle w:val="TableParagraph"/>
              <w:ind w:right="90"/>
              <w:jc w:val="both"/>
            </w:pPr>
            <w:r>
              <w:t>Bölümümüzün</w:t>
            </w:r>
            <w:r>
              <w:rPr>
                <w:spacing w:val="-7"/>
              </w:rPr>
              <w:t xml:space="preserve"> </w:t>
            </w:r>
            <w:r>
              <w:t>performans</w:t>
            </w:r>
            <w:r>
              <w:rPr>
                <w:spacing w:val="-9"/>
              </w:rPr>
              <w:t xml:space="preserve"> </w:t>
            </w:r>
            <w:r>
              <w:t>göstergeleri,</w:t>
            </w:r>
            <w:r>
              <w:rPr>
                <w:spacing w:val="-8"/>
              </w:rPr>
              <w:t xml:space="preserve"> </w:t>
            </w:r>
            <w:r>
              <w:t>Dekanlığımız</w:t>
            </w:r>
            <w:r>
              <w:rPr>
                <w:spacing w:val="-7"/>
              </w:rPr>
              <w:t xml:space="preserve"> </w:t>
            </w:r>
            <w:r>
              <w:t>tarafından</w:t>
            </w:r>
            <w:r>
              <w:rPr>
                <w:spacing w:val="-7"/>
              </w:rPr>
              <w:t xml:space="preserve"> </w:t>
            </w:r>
            <w:r>
              <w:t>yıllık</w:t>
            </w:r>
            <w:r>
              <w:rPr>
                <w:spacing w:val="-6"/>
              </w:rPr>
              <w:t xml:space="preserve"> </w:t>
            </w:r>
            <w:r>
              <w:t>olarak</w:t>
            </w:r>
            <w:r>
              <w:rPr>
                <w:spacing w:val="-6"/>
              </w:rPr>
              <w:t xml:space="preserve"> </w:t>
            </w:r>
            <w:r>
              <w:t>talep</w:t>
            </w:r>
            <w:r>
              <w:rPr>
                <w:spacing w:val="-7"/>
              </w:rPr>
              <w:t xml:space="preserve"> </w:t>
            </w:r>
            <w:r>
              <w:t>edilen performans raporları çerçevesinde takip edilmektedir ve yıllık faaliyet raporları EBYS üzerinden</w:t>
            </w:r>
            <w:r>
              <w:rPr>
                <w:spacing w:val="-1"/>
              </w:rPr>
              <w:t xml:space="preserve"> </w:t>
            </w:r>
            <w:r>
              <w:t>sunulmaktadır.</w:t>
            </w:r>
          </w:p>
        </w:tc>
      </w:tr>
      <w:tr w:rsidR="005D16DB">
        <w:trPr>
          <w:trHeight w:val="5942"/>
        </w:trPr>
        <w:tc>
          <w:tcPr>
            <w:tcW w:w="2917" w:type="dxa"/>
            <w:vMerge/>
            <w:tcBorders>
              <w:top w:val="nil"/>
            </w:tcBorders>
          </w:tcPr>
          <w:p w:rsidR="005D16DB" w:rsidRDefault="005D16DB">
            <w:pPr>
              <w:rPr>
                <w:sz w:val="2"/>
                <w:szCs w:val="2"/>
              </w:rPr>
            </w:pPr>
          </w:p>
        </w:tc>
        <w:tc>
          <w:tcPr>
            <w:tcW w:w="8073" w:type="dxa"/>
          </w:tcPr>
          <w:p w:rsidR="005D16DB" w:rsidRDefault="006C4601">
            <w:pPr>
              <w:pStyle w:val="TableParagraph"/>
              <w:spacing w:line="268" w:lineRule="exact"/>
            </w:pPr>
            <w:r>
              <w:t>Kanıtlar:</w:t>
            </w:r>
          </w:p>
        </w:tc>
      </w:tr>
    </w:tbl>
    <w:p w:rsidR="005D16DB" w:rsidRDefault="005D16DB">
      <w:pPr>
        <w:spacing w:line="268" w:lineRule="exact"/>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8077"/>
      </w:tblGrid>
      <w:tr w:rsidR="005D16DB">
        <w:trPr>
          <w:trHeight w:val="268"/>
        </w:trPr>
        <w:tc>
          <w:tcPr>
            <w:tcW w:w="10989"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660"/>
        </w:trPr>
        <w:tc>
          <w:tcPr>
            <w:tcW w:w="10989" w:type="dxa"/>
            <w:gridSpan w:val="2"/>
            <w:shd w:val="clear" w:color="auto" w:fill="FFC9DE"/>
          </w:tcPr>
          <w:p w:rsidR="005D16DB" w:rsidRDefault="006C4601">
            <w:pPr>
              <w:pStyle w:val="TableParagraph"/>
              <w:spacing w:line="268" w:lineRule="exact"/>
              <w:rPr>
                <w:b/>
              </w:rPr>
            </w:pPr>
            <w:r>
              <w:rPr>
                <w:b/>
              </w:rPr>
              <w:t>A.3. Yönetim Sistemleri</w:t>
            </w:r>
          </w:p>
          <w:p w:rsidR="005D16DB" w:rsidRDefault="006C4601">
            <w:pPr>
              <w:pStyle w:val="TableParagraph"/>
              <w:spacing w:line="195" w:lineRule="exact"/>
              <w:rPr>
                <w:sz w:val="16"/>
              </w:rPr>
            </w:pPr>
            <w:r>
              <w:rPr>
                <w:sz w:val="16"/>
              </w:rPr>
              <w:t>Kurum, stratejik hedeflerine ulaşmayı nitelik ve nicelik olarak güvence altına almak amacıyla mali, beşerî ve bilgi kaynakları ile süreçlerini yönetmek üzere bir sisteme</w:t>
            </w:r>
          </w:p>
          <w:p w:rsidR="005D16DB" w:rsidRDefault="006C4601">
            <w:pPr>
              <w:pStyle w:val="TableParagraph"/>
              <w:spacing w:line="178" w:lineRule="exact"/>
              <w:rPr>
                <w:sz w:val="16"/>
              </w:rPr>
            </w:pPr>
            <w:r>
              <w:rPr>
                <w:sz w:val="16"/>
              </w:rPr>
              <w:t>sahip olmalıdır.</w:t>
            </w:r>
          </w:p>
        </w:tc>
      </w:tr>
      <w:tr w:rsidR="005D16DB">
        <w:trPr>
          <w:trHeight w:val="3489"/>
        </w:trPr>
        <w:tc>
          <w:tcPr>
            <w:tcW w:w="10989" w:type="dxa"/>
            <w:gridSpan w:val="2"/>
          </w:tcPr>
          <w:p w:rsidR="005D16DB" w:rsidRDefault="006C4601">
            <w:pPr>
              <w:pStyle w:val="TableParagraph"/>
              <w:spacing w:line="268" w:lineRule="exact"/>
              <w:rPr>
                <w:b/>
              </w:rPr>
            </w:pPr>
            <w:r>
              <w:rPr>
                <w:b/>
              </w:rPr>
              <w:t>AÇIKLAMALAR:</w:t>
            </w:r>
          </w:p>
        </w:tc>
      </w:tr>
      <w:tr w:rsidR="005D16DB">
        <w:trPr>
          <w:trHeight w:val="268"/>
        </w:trPr>
        <w:tc>
          <w:tcPr>
            <w:tcW w:w="2912" w:type="dxa"/>
          </w:tcPr>
          <w:p w:rsidR="005D16DB" w:rsidRDefault="005D16DB">
            <w:pPr>
              <w:pStyle w:val="TableParagraph"/>
              <w:ind w:left="0"/>
              <w:rPr>
                <w:rFonts w:ascii="Times New Roman"/>
                <w:sz w:val="18"/>
              </w:rPr>
            </w:pPr>
          </w:p>
        </w:tc>
        <w:tc>
          <w:tcPr>
            <w:tcW w:w="8077" w:type="dxa"/>
          </w:tcPr>
          <w:p w:rsidR="005D16DB" w:rsidRDefault="00C34D9A">
            <w:pPr>
              <w:pStyle w:val="TableParagraph"/>
              <w:spacing w:line="248" w:lineRule="exact"/>
              <w:ind w:left="110"/>
              <w:rPr>
                <w:b/>
              </w:rPr>
            </w:pPr>
            <w:r>
              <w:rPr>
                <w:b/>
              </w:rPr>
              <w:t>Düzey: 1</w:t>
            </w:r>
          </w:p>
        </w:tc>
      </w:tr>
      <w:tr w:rsidR="005D16DB">
        <w:trPr>
          <w:trHeight w:val="4336"/>
        </w:trPr>
        <w:tc>
          <w:tcPr>
            <w:tcW w:w="2912" w:type="dxa"/>
            <w:vMerge w:val="restart"/>
          </w:tcPr>
          <w:p w:rsidR="005D16DB" w:rsidRDefault="006C4601">
            <w:pPr>
              <w:pStyle w:val="TableParagraph"/>
              <w:spacing w:line="268" w:lineRule="exact"/>
              <w:rPr>
                <w:b/>
              </w:rPr>
            </w:pPr>
            <w:r>
              <w:rPr>
                <w:b/>
              </w:rPr>
              <w:t>A.3.1. Bilgi yönetim sistemi</w:t>
            </w:r>
          </w:p>
          <w:p w:rsidR="005D16DB" w:rsidRDefault="006C4601">
            <w:pPr>
              <w:pStyle w:val="TableParagraph"/>
              <w:ind w:right="96"/>
              <w:jc w:val="both"/>
              <w:rPr>
                <w:sz w:val="16"/>
              </w:rPr>
            </w:pPr>
            <w:r>
              <w:rPr>
                <w:sz w:val="16"/>
              </w:rPr>
              <w:t>Kurumun önemli etkinlikleri ve süreçlerine ilişkin veriler toplanmakta, analiz edilmekte, raporlanmakta ve stratejik yönetim için kullanılmaktadır. Akademik ve idari birimlerin kullandıkları Bilgi Yönetim Sistemi entegredir ve kalite yönetim süreçlerini beslemektedir.</w:t>
            </w:r>
          </w:p>
        </w:tc>
        <w:tc>
          <w:tcPr>
            <w:tcW w:w="8077" w:type="dxa"/>
          </w:tcPr>
          <w:p w:rsidR="005D16DB" w:rsidRDefault="006C4601">
            <w:pPr>
              <w:pStyle w:val="TableParagraph"/>
              <w:ind w:left="110" w:right="76"/>
            </w:pPr>
            <w:r>
              <w:t>Bölümümüz Üniversitemizin sunduğu Elektronik Bilgi Yönetim Sistemi vasıtasıyla etkinlik ve süreçlere ilişkin veriler toplanmakta ve raporlanmaktadır.</w:t>
            </w:r>
          </w:p>
        </w:tc>
      </w:tr>
      <w:tr w:rsidR="005D16DB">
        <w:trPr>
          <w:trHeight w:val="5945"/>
        </w:trPr>
        <w:tc>
          <w:tcPr>
            <w:tcW w:w="2912" w:type="dxa"/>
            <w:vMerge/>
            <w:tcBorders>
              <w:top w:val="nil"/>
            </w:tcBorders>
          </w:tcPr>
          <w:p w:rsidR="005D16DB" w:rsidRDefault="005D16DB">
            <w:pPr>
              <w:rPr>
                <w:sz w:val="2"/>
                <w:szCs w:val="2"/>
              </w:rPr>
            </w:pPr>
          </w:p>
        </w:tc>
        <w:tc>
          <w:tcPr>
            <w:tcW w:w="8077" w:type="dxa"/>
          </w:tcPr>
          <w:p w:rsidR="005D16DB" w:rsidRDefault="006C4601">
            <w:pPr>
              <w:pStyle w:val="TableParagraph"/>
              <w:spacing w:line="268" w:lineRule="exact"/>
              <w:ind w:left="110"/>
            </w:pPr>
            <w:r>
              <w:t>Kanıtlar:</w:t>
            </w:r>
          </w:p>
          <w:p w:rsidR="005D16DB" w:rsidRDefault="005D16DB">
            <w:pPr>
              <w:pStyle w:val="TableParagraph"/>
              <w:ind w:left="0"/>
              <w:rPr>
                <w:b/>
              </w:rPr>
            </w:pPr>
          </w:p>
          <w:p w:rsidR="005D16DB" w:rsidRDefault="005D16DB">
            <w:pPr>
              <w:pStyle w:val="TableParagraph"/>
              <w:spacing w:before="1"/>
              <w:ind w:left="110"/>
            </w:pPr>
          </w:p>
        </w:tc>
      </w:tr>
    </w:tbl>
    <w:p w:rsidR="005D16DB" w:rsidRDefault="005D16DB">
      <w:pPr>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8077"/>
      </w:tblGrid>
      <w:tr w:rsidR="005D16DB">
        <w:trPr>
          <w:trHeight w:val="268"/>
        </w:trPr>
        <w:tc>
          <w:tcPr>
            <w:tcW w:w="10989"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462"/>
        </w:trPr>
        <w:tc>
          <w:tcPr>
            <w:tcW w:w="10989" w:type="dxa"/>
            <w:gridSpan w:val="2"/>
            <w:shd w:val="clear" w:color="auto" w:fill="FFC9DE"/>
          </w:tcPr>
          <w:p w:rsidR="005D16DB" w:rsidRDefault="006C4601">
            <w:pPr>
              <w:pStyle w:val="TableParagraph"/>
              <w:spacing w:line="268" w:lineRule="exact"/>
              <w:rPr>
                <w:b/>
              </w:rPr>
            </w:pPr>
            <w:r>
              <w:rPr>
                <w:b/>
              </w:rPr>
              <w:t>A.3. Yönetim Sistemleri</w:t>
            </w:r>
          </w:p>
        </w:tc>
      </w:tr>
      <w:tr w:rsidR="005D16DB">
        <w:trPr>
          <w:trHeight w:val="268"/>
        </w:trPr>
        <w:tc>
          <w:tcPr>
            <w:tcW w:w="2912" w:type="dxa"/>
          </w:tcPr>
          <w:p w:rsidR="005D16DB" w:rsidRDefault="005D16DB">
            <w:pPr>
              <w:pStyle w:val="TableParagraph"/>
              <w:ind w:left="0"/>
              <w:rPr>
                <w:rFonts w:ascii="Times New Roman"/>
                <w:sz w:val="18"/>
              </w:rPr>
            </w:pPr>
          </w:p>
        </w:tc>
        <w:tc>
          <w:tcPr>
            <w:tcW w:w="8077" w:type="dxa"/>
          </w:tcPr>
          <w:p w:rsidR="005D16DB" w:rsidRDefault="00C34D9A">
            <w:pPr>
              <w:pStyle w:val="TableParagraph"/>
              <w:spacing w:line="249" w:lineRule="exact"/>
              <w:ind w:left="110"/>
              <w:rPr>
                <w:b/>
              </w:rPr>
            </w:pPr>
            <w:r>
              <w:rPr>
                <w:b/>
              </w:rPr>
              <w:t>Düzey: 2</w:t>
            </w:r>
          </w:p>
        </w:tc>
      </w:tr>
      <w:tr w:rsidR="005D16DB">
        <w:trPr>
          <w:trHeight w:val="4337"/>
        </w:trPr>
        <w:tc>
          <w:tcPr>
            <w:tcW w:w="2912" w:type="dxa"/>
            <w:vMerge w:val="restart"/>
          </w:tcPr>
          <w:p w:rsidR="005D16DB" w:rsidRDefault="006C4601">
            <w:pPr>
              <w:pStyle w:val="TableParagraph"/>
              <w:ind w:right="706"/>
              <w:rPr>
                <w:b/>
              </w:rPr>
            </w:pPr>
            <w:r>
              <w:rPr>
                <w:b/>
              </w:rPr>
              <w:t>A.3.2. İnsan kaynakları yönetimi</w:t>
            </w:r>
          </w:p>
          <w:p w:rsidR="005D16DB" w:rsidRDefault="006C4601">
            <w:pPr>
              <w:pStyle w:val="TableParagraph"/>
              <w:ind w:right="93"/>
              <w:jc w:val="both"/>
              <w:rPr>
                <w:sz w:val="16"/>
              </w:rPr>
            </w:pPr>
            <w:proofErr w:type="spellStart"/>
            <w:r>
              <w:rPr>
                <w:sz w:val="16"/>
              </w:rPr>
              <w:t>Insan</w:t>
            </w:r>
            <w:proofErr w:type="spellEnd"/>
            <w:r>
              <w:rPr>
                <w:sz w:val="16"/>
              </w:rPr>
              <w:t xml:space="preserve"> kaynakları yönetimine ilişkin kurallar ve süreçler bulunmaktadır. Şeffaf şekilde yürütülen bu süreçler kurumda herkes</w:t>
            </w:r>
            <w:r>
              <w:rPr>
                <w:spacing w:val="-11"/>
                <w:sz w:val="16"/>
              </w:rPr>
              <w:t xml:space="preserve"> </w:t>
            </w:r>
            <w:r>
              <w:rPr>
                <w:sz w:val="16"/>
              </w:rPr>
              <w:t>tarafından</w:t>
            </w:r>
            <w:r>
              <w:rPr>
                <w:spacing w:val="-12"/>
                <w:sz w:val="16"/>
              </w:rPr>
              <w:t xml:space="preserve"> </w:t>
            </w:r>
            <w:r>
              <w:rPr>
                <w:sz w:val="16"/>
              </w:rPr>
              <w:t>bilinmektedir.</w:t>
            </w:r>
            <w:r>
              <w:rPr>
                <w:spacing w:val="-11"/>
                <w:sz w:val="16"/>
              </w:rPr>
              <w:t xml:space="preserve"> </w:t>
            </w:r>
            <w:r>
              <w:rPr>
                <w:sz w:val="16"/>
              </w:rPr>
              <w:t>Eğitim</w:t>
            </w:r>
            <w:r>
              <w:rPr>
                <w:spacing w:val="-10"/>
                <w:sz w:val="16"/>
              </w:rPr>
              <w:t xml:space="preserve"> </w:t>
            </w:r>
            <w:r>
              <w:rPr>
                <w:sz w:val="16"/>
              </w:rPr>
              <w:t>ve liyakat öncelikli kriter olup, yetkinliklerin arttırılması temel</w:t>
            </w:r>
            <w:r>
              <w:rPr>
                <w:spacing w:val="-3"/>
                <w:sz w:val="16"/>
              </w:rPr>
              <w:t xml:space="preserve"> </w:t>
            </w:r>
            <w:r>
              <w:rPr>
                <w:sz w:val="16"/>
              </w:rPr>
              <w:t>hedeftir.</w:t>
            </w:r>
          </w:p>
          <w:p w:rsidR="005D16DB" w:rsidRDefault="006C4601">
            <w:pPr>
              <w:pStyle w:val="TableParagraph"/>
              <w:tabs>
                <w:tab w:val="left" w:pos="681"/>
                <w:tab w:val="left" w:pos="1689"/>
              </w:tabs>
              <w:ind w:right="96"/>
              <w:jc w:val="both"/>
              <w:rPr>
                <w:sz w:val="16"/>
              </w:rPr>
            </w:pPr>
            <w:proofErr w:type="spellStart"/>
            <w:r>
              <w:rPr>
                <w:sz w:val="16"/>
              </w:rPr>
              <w:t>Çalışan</w:t>
            </w:r>
            <w:proofErr w:type="spellEnd"/>
            <w:r>
              <w:rPr>
                <w:sz w:val="16"/>
              </w:rPr>
              <w:t xml:space="preserve"> (akademik-idari) memnuniyet, şikayet ve önerilerini belirlemek ve izlemek amacıyla geliştirilmiş olan yöntem ve mekanizmalar uygulanmakta ve</w:t>
            </w:r>
            <w:r>
              <w:rPr>
                <w:sz w:val="16"/>
              </w:rPr>
              <w:tab/>
              <w:t>sonuçları</w:t>
            </w:r>
            <w:r>
              <w:rPr>
                <w:sz w:val="16"/>
              </w:rPr>
              <w:tab/>
            </w:r>
            <w:r>
              <w:rPr>
                <w:spacing w:val="-1"/>
                <w:sz w:val="16"/>
              </w:rPr>
              <w:t xml:space="preserve">değerlendirilerek </w:t>
            </w:r>
            <w:r>
              <w:rPr>
                <w:sz w:val="16"/>
              </w:rPr>
              <w:t>iyileştirilmektedir.</w:t>
            </w:r>
          </w:p>
        </w:tc>
        <w:tc>
          <w:tcPr>
            <w:tcW w:w="8077" w:type="dxa"/>
          </w:tcPr>
          <w:p w:rsidR="005D16DB" w:rsidRDefault="006C4601">
            <w:pPr>
              <w:pStyle w:val="TableParagraph"/>
              <w:ind w:left="110" w:right="92"/>
              <w:jc w:val="both"/>
            </w:pPr>
            <w:r>
              <w:t>Bölümümüzün akademik kadrosu alanında yetkin, bölümün amaç ve hedeflerini bilen dört öğretim üyesinden oluşmaktadır. Her dönem başında yapılan öneri toplantıları ile çalışanların memnuniyet düzeyleri de düzenli olarak değerlendirilmektedir.</w:t>
            </w:r>
          </w:p>
        </w:tc>
      </w:tr>
      <w:tr w:rsidR="005D16DB">
        <w:trPr>
          <w:trHeight w:val="9865"/>
        </w:trPr>
        <w:tc>
          <w:tcPr>
            <w:tcW w:w="2912" w:type="dxa"/>
            <w:vMerge/>
            <w:tcBorders>
              <w:top w:val="nil"/>
            </w:tcBorders>
          </w:tcPr>
          <w:p w:rsidR="005D16DB" w:rsidRDefault="005D16DB">
            <w:pPr>
              <w:rPr>
                <w:sz w:val="2"/>
                <w:szCs w:val="2"/>
              </w:rPr>
            </w:pPr>
          </w:p>
        </w:tc>
        <w:tc>
          <w:tcPr>
            <w:tcW w:w="8077" w:type="dxa"/>
          </w:tcPr>
          <w:p w:rsidR="005D16DB" w:rsidRDefault="006C4601">
            <w:pPr>
              <w:pStyle w:val="TableParagraph"/>
              <w:spacing w:line="268" w:lineRule="exact"/>
              <w:ind w:left="110"/>
            </w:pPr>
            <w:r>
              <w:t>Kanıtlar:</w:t>
            </w:r>
          </w:p>
        </w:tc>
      </w:tr>
    </w:tbl>
    <w:p w:rsidR="005D16DB" w:rsidRDefault="005D16DB">
      <w:pPr>
        <w:spacing w:line="268" w:lineRule="exact"/>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8061"/>
      </w:tblGrid>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465"/>
        </w:trPr>
        <w:tc>
          <w:tcPr>
            <w:tcW w:w="10990" w:type="dxa"/>
            <w:gridSpan w:val="2"/>
            <w:shd w:val="clear" w:color="auto" w:fill="FFC9DE"/>
          </w:tcPr>
          <w:p w:rsidR="005D16DB" w:rsidRDefault="006C4601">
            <w:pPr>
              <w:pStyle w:val="TableParagraph"/>
              <w:spacing w:before="2"/>
              <w:rPr>
                <w:b/>
              </w:rPr>
            </w:pPr>
            <w:r>
              <w:rPr>
                <w:b/>
              </w:rPr>
              <w:t>A.3. Yönetim Sistemleri</w:t>
            </w:r>
          </w:p>
        </w:tc>
      </w:tr>
      <w:tr w:rsidR="005D16DB">
        <w:trPr>
          <w:trHeight w:val="268"/>
        </w:trPr>
        <w:tc>
          <w:tcPr>
            <w:tcW w:w="2929" w:type="dxa"/>
          </w:tcPr>
          <w:p w:rsidR="005D16DB" w:rsidRDefault="005D16DB">
            <w:pPr>
              <w:pStyle w:val="TableParagraph"/>
              <w:ind w:left="0"/>
              <w:rPr>
                <w:rFonts w:ascii="Times New Roman"/>
                <w:sz w:val="16"/>
              </w:rPr>
            </w:pPr>
          </w:p>
        </w:tc>
        <w:tc>
          <w:tcPr>
            <w:tcW w:w="8061" w:type="dxa"/>
          </w:tcPr>
          <w:p w:rsidR="005D16DB" w:rsidRDefault="006C4601">
            <w:pPr>
              <w:pStyle w:val="TableParagraph"/>
              <w:spacing w:line="248" w:lineRule="exact"/>
              <w:rPr>
                <w:b/>
              </w:rPr>
            </w:pPr>
            <w:r>
              <w:rPr>
                <w:b/>
              </w:rPr>
              <w:t>Düzey: 1</w:t>
            </w:r>
          </w:p>
        </w:tc>
      </w:tr>
      <w:tr w:rsidR="005D16DB">
        <w:trPr>
          <w:trHeight w:val="4336"/>
        </w:trPr>
        <w:tc>
          <w:tcPr>
            <w:tcW w:w="2929" w:type="dxa"/>
          </w:tcPr>
          <w:p w:rsidR="005D16DB" w:rsidRDefault="006C4601">
            <w:pPr>
              <w:pStyle w:val="TableParagraph"/>
              <w:spacing w:line="268" w:lineRule="exact"/>
              <w:jc w:val="both"/>
              <w:rPr>
                <w:b/>
              </w:rPr>
            </w:pPr>
            <w:r>
              <w:rPr>
                <w:b/>
              </w:rPr>
              <w:t>A.3.3. Finansal yönetim</w:t>
            </w:r>
          </w:p>
          <w:p w:rsidR="005D16DB" w:rsidRDefault="006C4601">
            <w:pPr>
              <w:pStyle w:val="TableParagraph"/>
              <w:ind w:right="98"/>
              <w:jc w:val="both"/>
              <w:rPr>
                <w:sz w:val="16"/>
              </w:rPr>
            </w:pPr>
            <w:r>
              <w:rPr>
                <w:sz w:val="16"/>
              </w:rPr>
              <w:t>Temel gelir ve gider kalemleri tanımlanmıştır ve yıllar içinde izlenmektedir.</w:t>
            </w:r>
          </w:p>
          <w:p w:rsidR="005D16DB" w:rsidRDefault="006C4601">
            <w:pPr>
              <w:pStyle w:val="TableParagraph"/>
              <w:tabs>
                <w:tab w:val="left" w:pos="1826"/>
              </w:tabs>
              <w:ind w:right="96"/>
              <w:jc w:val="both"/>
              <w:rPr>
                <w:sz w:val="16"/>
              </w:rPr>
            </w:pPr>
            <w:r>
              <w:rPr>
                <w:sz w:val="16"/>
              </w:rPr>
              <w:t>Toplam Cari Bütçe (gelir) = Devlet eğitim katkısı (merkezi bütçeden gelen ve araştırma-geliştirme</w:t>
            </w:r>
            <w:r>
              <w:rPr>
                <w:sz w:val="16"/>
              </w:rPr>
              <w:tab/>
            </w:r>
            <w:r>
              <w:rPr>
                <w:spacing w:val="-1"/>
                <w:sz w:val="16"/>
              </w:rPr>
              <w:t xml:space="preserve">kategorisindeki </w:t>
            </w:r>
            <w:r>
              <w:rPr>
                <w:sz w:val="16"/>
              </w:rPr>
              <w:t>faaliyetlere ait olmayan tüm gelirler) + öğrenci</w:t>
            </w:r>
            <w:r>
              <w:rPr>
                <w:spacing w:val="-8"/>
                <w:sz w:val="16"/>
              </w:rPr>
              <w:t xml:space="preserve"> </w:t>
            </w:r>
            <w:r>
              <w:rPr>
                <w:sz w:val="16"/>
              </w:rPr>
              <w:t>gelirleri</w:t>
            </w:r>
            <w:r>
              <w:rPr>
                <w:spacing w:val="-6"/>
                <w:sz w:val="16"/>
              </w:rPr>
              <w:t xml:space="preserve"> </w:t>
            </w:r>
            <w:r>
              <w:rPr>
                <w:sz w:val="16"/>
              </w:rPr>
              <w:t>(kaynağı</w:t>
            </w:r>
            <w:r>
              <w:rPr>
                <w:spacing w:val="-6"/>
                <w:sz w:val="16"/>
              </w:rPr>
              <w:t xml:space="preserve"> </w:t>
            </w:r>
            <w:r>
              <w:rPr>
                <w:sz w:val="16"/>
              </w:rPr>
              <w:t>öğrenci</w:t>
            </w:r>
            <w:r>
              <w:rPr>
                <w:spacing w:val="-8"/>
                <w:sz w:val="16"/>
              </w:rPr>
              <w:t xml:space="preserve"> </w:t>
            </w:r>
            <w:r>
              <w:rPr>
                <w:sz w:val="16"/>
              </w:rPr>
              <w:t>olan</w:t>
            </w:r>
            <w:r>
              <w:rPr>
                <w:spacing w:val="-6"/>
                <w:sz w:val="16"/>
              </w:rPr>
              <w:t xml:space="preserve"> </w:t>
            </w:r>
            <w:r>
              <w:rPr>
                <w:sz w:val="16"/>
              </w:rPr>
              <w:t>tüm gelirler: 1. ve 2. öğretim, tezsiz yüksek lisans, yaz okulu, hizmetler/harçlar, yemek-barınma ücreti vb.) + araştırma gelirleri (devletten merkezi bütçe içinde gelen + ulusal tahsis -yarışmasız</w:t>
            </w:r>
            <w:r>
              <w:rPr>
                <w:spacing w:val="-9"/>
                <w:sz w:val="16"/>
              </w:rPr>
              <w:t xml:space="preserve"> </w:t>
            </w:r>
            <w:r>
              <w:rPr>
                <w:sz w:val="16"/>
              </w:rPr>
              <w:t>projeler-)</w:t>
            </w:r>
          </w:p>
          <w:p w:rsidR="005D16DB" w:rsidRDefault="006C4601">
            <w:pPr>
              <w:pStyle w:val="TableParagraph"/>
              <w:tabs>
                <w:tab w:val="left" w:pos="1331"/>
                <w:tab w:val="left" w:pos="2300"/>
              </w:tabs>
              <w:ind w:right="95"/>
              <w:jc w:val="both"/>
              <w:rPr>
                <w:sz w:val="16"/>
              </w:rPr>
            </w:pPr>
            <w:r>
              <w:rPr>
                <w:sz w:val="16"/>
              </w:rPr>
              <w:t>+ ulusal yarışmacı araştırma destekleri + uluslararası araştırma destekleri [özel hesap, döner sermaye, vakıftan gelen veya başkaca muhasebeleştirilen] + toplumsal katkı gelirleri (tıp, dişçilik vb.) fakültelerin sağlık hizmeti geliri [döner sermaye</w:t>
            </w:r>
            <w:r>
              <w:rPr>
                <w:sz w:val="16"/>
              </w:rPr>
              <w:tab/>
              <w:t>veya</w:t>
            </w:r>
            <w:r>
              <w:rPr>
                <w:sz w:val="16"/>
              </w:rPr>
              <w:tab/>
              <w:t>başkaca</w:t>
            </w:r>
          </w:p>
        </w:tc>
        <w:tc>
          <w:tcPr>
            <w:tcW w:w="8061" w:type="dxa"/>
          </w:tcPr>
          <w:p w:rsidR="005D16DB" w:rsidRDefault="006C4601">
            <w:pPr>
              <w:pStyle w:val="TableParagraph"/>
              <w:ind w:right="87"/>
            </w:pPr>
            <w:r>
              <w:t>Bölümümüze Üniversitemiz tarafından tanımlanan bir bütçe bulunmadığı için gelir-gider raporu da bulunmamaktadır.</w:t>
            </w:r>
          </w:p>
        </w:tc>
      </w:tr>
    </w:tbl>
    <w:p w:rsidR="005D16DB" w:rsidRDefault="005D16DB">
      <w:pPr>
        <w:sectPr w:rsidR="005D16DB">
          <w:pgSz w:w="11910" w:h="16840"/>
          <w:pgMar w:top="12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8061"/>
      </w:tblGrid>
      <w:tr w:rsidR="005D16DB">
        <w:trPr>
          <w:trHeight w:val="9862"/>
        </w:trPr>
        <w:tc>
          <w:tcPr>
            <w:tcW w:w="2929" w:type="dxa"/>
          </w:tcPr>
          <w:p w:rsidR="005D16DB" w:rsidRDefault="006C4601">
            <w:pPr>
              <w:pStyle w:val="TableParagraph"/>
              <w:tabs>
                <w:tab w:val="left" w:pos="1115"/>
                <w:tab w:val="left" w:pos="1852"/>
                <w:tab w:val="left" w:pos="2055"/>
                <w:tab w:val="left" w:pos="2387"/>
              </w:tabs>
              <w:ind w:right="96"/>
              <w:jc w:val="both"/>
              <w:rPr>
                <w:sz w:val="16"/>
              </w:rPr>
            </w:pPr>
            <w:r>
              <w:rPr>
                <w:sz w:val="16"/>
              </w:rPr>
              <w:lastRenderedPageBreak/>
              <w:t xml:space="preserve">muhasebeleştirilen] + mühendislik, mimarlık </w:t>
            </w:r>
            <w:proofErr w:type="spellStart"/>
            <w:r>
              <w:rPr>
                <w:sz w:val="16"/>
              </w:rPr>
              <w:t>vb</w:t>
            </w:r>
            <w:proofErr w:type="spellEnd"/>
            <w:r>
              <w:rPr>
                <w:sz w:val="16"/>
              </w:rPr>
              <w:t xml:space="preserve"> fakültelerinin bilgi ve teknoloji transferi/projeler/uygulamalar geliri [döner sermaye veya başkaca muhasebeleştirilen]</w:t>
            </w:r>
            <w:r>
              <w:rPr>
                <w:sz w:val="16"/>
              </w:rPr>
              <w:tab/>
              <w:t>+</w:t>
            </w:r>
            <w:r>
              <w:rPr>
                <w:sz w:val="16"/>
              </w:rPr>
              <w:tab/>
            </w:r>
            <w:r>
              <w:rPr>
                <w:sz w:val="16"/>
              </w:rPr>
              <w:tab/>
              <w:t xml:space="preserve">erişkin eğitimi/yaşam boyu eğitim gelirleri + kira gelirleri + laboratuvar/deney/ölçüm </w:t>
            </w:r>
            <w:proofErr w:type="spellStart"/>
            <w:r>
              <w:rPr>
                <w:sz w:val="16"/>
              </w:rPr>
              <w:t>vb</w:t>
            </w:r>
            <w:proofErr w:type="spellEnd"/>
            <w:r>
              <w:rPr>
                <w:sz w:val="16"/>
              </w:rPr>
              <w:t xml:space="preserve"> gelirler [özel hesap, döner sermaye, vakıftan gelen veya başkaca muhasebeleştirilen]</w:t>
            </w:r>
            <w:r>
              <w:rPr>
                <w:spacing w:val="-9"/>
                <w:sz w:val="16"/>
              </w:rPr>
              <w:t xml:space="preserve"> </w:t>
            </w:r>
            <w:r>
              <w:rPr>
                <w:sz w:val="16"/>
              </w:rPr>
              <w:t>+</w:t>
            </w:r>
            <w:r>
              <w:rPr>
                <w:spacing w:val="-10"/>
                <w:sz w:val="16"/>
              </w:rPr>
              <w:t xml:space="preserve"> </w:t>
            </w:r>
            <w:r>
              <w:rPr>
                <w:sz w:val="16"/>
              </w:rPr>
              <w:t>bağışlar</w:t>
            </w:r>
            <w:r>
              <w:rPr>
                <w:spacing w:val="-11"/>
                <w:sz w:val="16"/>
              </w:rPr>
              <w:t xml:space="preserve"> </w:t>
            </w:r>
            <w:r>
              <w:rPr>
                <w:sz w:val="16"/>
              </w:rPr>
              <w:t>(devlet</w:t>
            </w:r>
            <w:r>
              <w:rPr>
                <w:spacing w:val="-11"/>
                <w:sz w:val="16"/>
              </w:rPr>
              <w:t xml:space="preserve"> </w:t>
            </w:r>
            <w:r>
              <w:rPr>
                <w:sz w:val="16"/>
              </w:rPr>
              <w:t>dışı, şartlı veya şartsız olarak üniversiteye aktarılan</w:t>
            </w:r>
            <w:r>
              <w:rPr>
                <w:sz w:val="16"/>
              </w:rPr>
              <w:tab/>
              <w:t>kaynak)</w:t>
            </w:r>
            <w:r>
              <w:rPr>
                <w:sz w:val="16"/>
              </w:rPr>
              <w:tab/>
            </w:r>
            <w:r>
              <w:rPr>
                <w:sz w:val="16"/>
              </w:rPr>
              <w:tab/>
            </w:r>
            <w:r>
              <w:rPr>
                <w:spacing w:val="-1"/>
                <w:sz w:val="16"/>
              </w:rPr>
              <w:t xml:space="preserve">ayrıntısında </w:t>
            </w:r>
            <w:r>
              <w:rPr>
                <w:sz w:val="16"/>
              </w:rPr>
              <w:t>izlenmektedir ve kurum profiliyle ilişkilendirilmektedir.</w:t>
            </w:r>
          </w:p>
        </w:tc>
        <w:tc>
          <w:tcPr>
            <w:tcW w:w="8061" w:type="dxa"/>
          </w:tcPr>
          <w:p w:rsidR="005D16DB" w:rsidRDefault="006C4601">
            <w:pPr>
              <w:pStyle w:val="TableParagraph"/>
              <w:spacing w:line="260" w:lineRule="exact"/>
            </w:pPr>
            <w:r>
              <w:t>Kanıtlar:</w:t>
            </w:r>
          </w:p>
        </w:tc>
      </w:tr>
    </w:tbl>
    <w:p w:rsidR="005D16DB" w:rsidRDefault="005D16DB">
      <w:pPr>
        <w:pStyle w:val="GvdeMetni"/>
        <w:rPr>
          <w:b/>
          <w:sz w:val="20"/>
        </w:rPr>
      </w:pPr>
    </w:p>
    <w:p w:rsidR="005D16DB" w:rsidRDefault="005D16DB">
      <w:pPr>
        <w:pStyle w:val="GvdeMetni"/>
        <w:rPr>
          <w:b/>
          <w:sz w:val="20"/>
        </w:rPr>
      </w:pPr>
    </w:p>
    <w:p w:rsidR="005D16DB" w:rsidRDefault="005D16DB">
      <w:pPr>
        <w:pStyle w:val="GvdeMetni"/>
        <w:spacing w:before="4" w:after="1"/>
        <w:rPr>
          <w:b/>
          <w:sz w:val="2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8094"/>
      </w:tblGrid>
      <w:tr w:rsidR="005D16DB">
        <w:trPr>
          <w:trHeight w:val="268"/>
        </w:trPr>
        <w:tc>
          <w:tcPr>
            <w:tcW w:w="10989" w:type="dxa"/>
            <w:gridSpan w:val="2"/>
            <w:shd w:val="clear" w:color="auto" w:fill="FFC9DE"/>
          </w:tcPr>
          <w:p w:rsidR="005D16DB" w:rsidRDefault="006C4601">
            <w:pPr>
              <w:pStyle w:val="TableParagraph"/>
              <w:spacing w:line="248" w:lineRule="exact"/>
              <w:rPr>
                <w:b/>
              </w:rPr>
            </w:pPr>
            <w:r>
              <w:rPr>
                <w:b/>
              </w:rPr>
              <w:t>A. LİDERLİK, YÖNETİM ve KALİTE</w:t>
            </w:r>
          </w:p>
        </w:tc>
      </w:tr>
      <w:tr w:rsidR="005D16DB">
        <w:trPr>
          <w:trHeight w:val="465"/>
        </w:trPr>
        <w:tc>
          <w:tcPr>
            <w:tcW w:w="10989" w:type="dxa"/>
            <w:gridSpan w:val="2"/>
            <w:shd w:val="clear" w:color="auto" w:fill="FFC9DE"/>
          </w:tcPr>
          <w:p w:rsidR="005D16DB" w:rsidRDefault="006C4601">
            <w:pPr>
              <w:pStyle w:val="TableParagraph"/>
              <w:spacing w:line="268" w:lineRule="exact"/>
              <w:rPr>
                <w:b/>
              </w:rPr>
            </w:pPr>
            <w:r>
              <w:rPr>
                <w:b/>
              </w:rPr>
              <w:t>A.3. Yönetim Sistemleri</w:t>
            </w:r>
          </w:p>
        </w:tc>
      </w:tr>
      <w:tr w:rsidR="005D16DB">
        <w:trPr>
          <w:trHeight w:val="268"/>
        </w:trPr>
        <w:tc>
          <w:tcPr>
            <w:tcW w:w="2895" w:type="dxa"/>
          </w:tcPr>
          <w:p w:rsidR="005D16DB" w:rsidRDefault="005D16DB">
            <w:pPr>
              <w:pStyle w:val="TableParagraph"/>
              <w:ind w:left="0"/>
              <w:rPr>
                <w:rFonts w:ascii="Times New Roman"/>
                <w:sz w:val="16"/>
              </w:rPr>
            </w:pPr>
          </w:p>
        </w:tc>
        <w:tc>
          <w:tcPr>
            <w:tcW w:w="8094" w:type="dxa"/>
          </w:tcPr>
          <w:p w:rsidR="005D16DB" w:rsidRDefault="00C34D9A">
            <w:pPr>
              <w:pStyle w:val="TableParagraph"/>
              <w:spacing w:line="248" w:lineRule="exact"/>
              <w:ind w:left="108"/>
              <w:rPr>
                <w:b/>
              </w:rPr>
            </w:pPr>
            <w:r>
              <w:rPr>
                <w:b/>
              </w:rPr>
              <w:t xml:space="preserve">Düzey: </w:t>
            </w:r>
          </w:p>
        </w:tc>
      </w:tr>
      <w:tr w:rsidR="005D16DB">
        <w:trPr>
          <w:trHeight w:val="4337"/>
        </w:trPr>
        <w:tc>
          <w:tcPr>
            <w:tcW w:w="2895" w:type="dxa"/>
          </w:tcPr>
          <w:p w:rsidR="005D16DB" w:rsidRDefault="006C4601">
            <w:pPr>
              <w:pStyle w:val="TableParagraph"/>
              <w:spacing w:line="268" w:lineRule="exact"/>
              <w:rPr>
                <w:b/>
              </w:rPr>
            </w:pPr>
            <w:r>
              <w:rPr>
                <w:b/>
              </w:rPr>
              <w:t>A.3.4. Süreç yönetimi</w:t>
            </w:r>
          </w:p>
          <w:p w:rsidR="005D16DB" w:rsidRDefault="006C4601">
            <w:pPr>
              <w:pStyle w:val="TableParagraph"/>
              <w:ind w:right="97"/>
              <w:jc w:val="both"/>
              <w:rPr>
                <w:sz w:val="16"/>
              </w:rPr>
            </w:pPr>
            <w:r>
              <w:rPr>
                <w:sz w:val="16"/>
              </w:rPr>
              <w:t>Tüm etkinliklere ait süreçler ve alt süreçler (uzaktan eğitim dahil) tanımlıdır. Süreçlerdeki</w:t>
            </w:r>
            <w:r>
              <w:rPr>
                <w:spacing w:val="-10"/>
                <w:sz w:val="16"/>
              </w:rPr>
              <w:t xml:space="preserve"> </w:t>
            </w:r>
            <w:r>
              <w:rPr>
                <w:sz w:val="16"/>
              </w:rPr>
              <w:t>sorumlular,</w:t>
            </w:r>
            <w:r>
              <w:rPr>
                <w:spacing w:val="-9"/>
                <w:sz w:val="16"/>
              </w:rPr>
              <w:t xml:space="preserve"> </w:t>
            </w:r>
            <w:r>
              <w:rPr>
                <w:sz w:val="16"/>
              </w:rPr>
              <w:t>iş</w:t>
            </w:r>
            <w:r>
              <w:rPr>
                <w:spacing w:val="-10"/>
                <w:sz w:val="16"/>
              </w:rPr>
              <w:t xml:space="preserve"> </w:t>
            </w:r>
            <w:r>
              <w:rPr>
                <w:sz w:val="16"/>
              </w:rPr>
              <w:t>akışı,</w:t>
            </w:r>
            <w:r>
              <w:rPr>
                <w:spacing w:val="-9"/>
                <w:sz w:val="16"/>
              </w:rPr>
              <w:t xml:space="preserve"> </w:t>
            </w:r>
            <w:r>
              <w:rPr>
                <w:sz w:val="16"/>
              </w:rPr>
              <w:t>yönetim, sahiplenme yazılıdır ve kurumca içselleştirilmiştir. Süreç yönetiminin başarılı</w:t>
            </w:r>
            <w:r>
              <w:rPr>
                <w:spacing w:val="-10"/>
                <w:sz w:val="16"/>
              </w:rPr>
              <w:t xml:space="preserve"> </w:t>
            </w:r>
            <w:r>
              <w:rPr>
                <w:sz w:val="16"/>
              </w:rPr>
              <w:t>olduğunun</w:t>
            </w:r>
            <w:r>
              <w:rPr>
                <w:spacing w:val="-12"/>
                <w:sz w:val="16"/>
              </w:rPr>
              <w:t xml:space="preserve"> </w:t>
            </w:r>
            <w:r>
              <w:rPr>
                <w:sz w:val="16"/>
              </w:rPr>
              <w:t>kanıtları</w:t>
            </w:r>
            <w:r>
              <w:rPr>
                <w:spacing w:val="-12"/>
                <w:sz w:val="16"/>
              </w:rPr>
              <w:t xml:space="preserve"> </w:t>
            </w:r>
            <w:r>
              <w:rPr>
                <w:sz w:val="16"/>
              </w:rPr>
              <w:t>vardır.</w:t>
            </w:r>
            <w:r>
              <w:rPr>
                <w:spacing w:val="-8"/>
                <w:sz w:val="16"/>
              </w:rPr>
              <w:t xml:space="preserve"> </w:t>
            </w:r>
            <w:r>
              <w:rPr>
                <w:sz w:val="16"/>
              </w:rPr>
              <w:t>Sürekli süreç iyileştirme döngüsü</w:t>
            </w:r>
            <w:r>
              <w:rPr>
                <w:spacing w:val="-9"/>
                <w:sz w:val="16"/>
              </w:rPr>
              <w:t xml:space="preserve"> </w:t>
            </w:r>
            <w:r>
              <w:rPr>
                <w:sz w:val="16"/>
              </w:rPr>
              <w:t>kurulmuştur.</w:t>
            </w:r>
          </w:p>
        </w:tc>
        <w:tc>
          <w:tcPr>
            <w:tcW w:w="8094" w:type="dxa"/>
          </w:tcPr>
          <w:p w:rsidR="005D16DB" w:rsidRDefault="005D16DB">
            <w:pPr>
              <w:pStyle w:val="TableParagraph"/>
              <w:ind w:left="108" w:right="22"/>
            </w:pPr>
          </w:p>
        </w:tc>
      </w:tr>
    </w:tbl>
    <w:p w:rsidR="005D16DB" w:rsidRDefault="005D16DB">
      <w:pPr>
        <w:sectPr w:rsidR="005D16DB">
          <w:pgSz w:w="11910" w:h="16840"/>
          <w:pgMar w:top="1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8094"/>
      </w:tblGrid>
      <w:tr w:rsidR="005D16DB">
        <w:trPr>
          <w:trHeight w:val="9862"/>
        </w:trPr>
        <w:tc>
          <w:tcPr>
            <w:tcW w:w="2895" w:type="dxa"/>
          </w:tcPr>
          <w:p w:rsidR="005D16DB" w:rsidRDefault="005D16DB">
            <w:pPr>
              <w:pStyle w:val="TableParagraph"/>
              <w:ind w:left="0"/>
              <w:rPr>
                <w:rFonts w:ascii="Times New Roman"/>
              </w:rPr>
            </w:pPr>
          </w:p>
        </w:tc>
        <w:tc>
          <w:tcPr>
            <w:tcW w:w="8094" w:type="dxa"/>
          </w:tcPr>
          <w:p w:rsidR="005D16DB" w:rsidRDefault="00F20B6D">
            <w:pPr>
              <w:pStyle w:val="TableParagraph"/>
              <w:ind w:left="108"/>
            </w:pPr>
            <w:r>
              <w:t>Kanıtlar:</w:t>
            </w:r>
          </w:p>
        </w:tc>
      </w:tr>
    </w:tbl>
    <w:p w:rsidR="005D16DB" w:rsidRDefault="005D16DB">
      <w:pPr>
        <w:pStyle w:val="GvdeMetni"/>
        <w:rPr>
          <w:b/>
          <w:sz w:val="20"/>
        </w:rPr>
      </w:pPr>
    </w:p>
    <w:p w:rsidR="005D16DB" w:rsidRDefault="005D16DB">
      <w:pPr>
        <w:pStyle w:val="GvdeMetni"/>
        <w:spacing w:before="4"/>
        <w:rPr>
          <w:b/>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3"/>
        <w:gridCol w:w="8087"/>
      </w:tblGrid>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t>A. LİDERLİK, YÖNETİM ve KALİTE</w:t>
            </w:r>
          </w:p>
        </w:tc>
      </w:tr>
      <w:tr w:rsidR="005D16DB">
        <w:trPr>
          <w:trHeight w:val="465"/>
        </w:trPr>
        <w:tc>
          <w:tcPr>
            <w:tcW w:w="10990" w:type="dxa"/>
            <w:gridSpan w:val="2"/>
            <w:shd w:val="clear" w:color="auto" w:fill="FFC9DE"/>
          </w:tcPr>
          <w:p w:rsidR="005D16DB" w:rsidRDefault="006C4601">
            <w:pPr>
              <w:pStyle w:val="TableParagraph"/>
              <w:spacing w:line="268" w:lineRule="exact"/>
              <w:rPr>
                <w:b/>
              </w:rPr>
            </w:pPr>
            <w:r>
              <w:rPr>
                <w:b/>
              </w:rPr>
              <w:t>A.4. Paydaş Katılımı</w:t>
            </w:r>
          </w:p>
        </w:tc>
      </w:tr>
      <w:tr w:rsidR="005D16DB">
        <w:trPr>
          <w:trHeight w:val="3489"/>
        </w:trPr>
        <w:tc>
          <w:tcPr>
            <w:tcW w:w="10990" w:type="dxa"/>
            <w:gridSpan w:val="2"/>
          </w:tcPr>
          <w:p w:rsidR="005D16DB" w:rsidRDefault="006C4601">
            <w:pPr>
              <w:pStyle w:val="TableParagraph"/>
              <w:spacing w:line="268" w:lineRule="exact"/>
              <w:rPr>
                <w:b/>
              </w:rPr>
            </w:pPr>
            <w:r>
              <w:rPr>
                <w:b/>
              </w:rPr>
              <w:t>AÇIKLAMALAR:</w:t>
            </w:r>
          </w:p>
        </w:tc>
      </w:tr>
      <w:tr w:rsidR="005D16DB">
        <w:trPr>
          <w:trHeight w:val="270"/>
        </w:trPr>
        <w:tc>
          <w:tcPr>
            <w:tcW w:w="2903" w:type="dxa"/>
          </w:tcPr>
          <w:p w:rsidR="005D16DB" w:rsidRDefault="005D16DB">
            <w:pPr>
              <w:pStyle w:val="TableParagraph"/>
              <w:ind w:left="0"/>
              <w:rPr>
                <w:rFonts w:ascii="Times New Roman"/>
                <w:sz w:val="20"/>
              </w:rPr>
            </w:pPr>
          </w:p>
        </w:tc>
        <w:tc>
          <w:tcPr>
            <w:tcW w:w="8087" w:type="dxa"/>
          </w:tcPr>
          <w:p w:rsidR="005D16DB" w:rsidRDefault="00C34D9A">
            <w:pPr>
              <w:pStyle w:val="TableParagraph"/>
              <w:spacing w:before="1" w:line="249" w:lineRule="exact"/>
              <w:rPr>
                <w:b/>
              </w:rPr>
            </w:pPr>
            <w:r>
              <w:rPr>
                <w:b/>
              </w:rPr>
              <w:t xml:space="preserve">Düzey: </w:t>
            </w:r>
          </w:p>
        </w:tc>
      </w:tr>
    </w:tbl>
    <w:p w:rsidR="005D16DB" w:rsidRDefault="005D16DB">
      <w:pPr>
        <w:spacing w:line="249" w:lineRule="exact"/>
        <w:sectPr w:rsidR="005D16DB">
          <w:pgSz w:w="11910" w:h="16840"/>
          <w:pgMar w:top="1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3"/>
        <w:gridCol w:w="8087"/>
      </w:tblGrid>
      <w:tr w:rsidR="005D16DB">
        <w:trPr>
          <w:trHeight w:val="4564"/>
        </w:trPr>
        <w:tc>
          <w:tcPr>
            <w:tcW w:w="2903" w:type="dxa"/>
            <w:tcBorders>
              <w:bottom w:val="nil"/>
            </w:tcBorders>
          </w:tcPr>
          <w:p w:rsidR="005D16DB" w:rsidRDefault="006C4601">
            <w:pPr>
              <w:pStyle w:val="TableParagraph"/>
              <w:spacing w:line="260" w:lineRule="exact"/>
              <w:rPr>
                <w:b/>
              </w:rPr>
            </w:pPr>
            <w:r>
              <w:rPr>
                <w:b/>
              </w:rPr>
              <w:lastRenderedPageBreak/>
              <w:t>A.4.1. İç ve dış paydaş katılımı</w:t>
            </w:r>
          </w:p>
          <w:p w:rsidR="005D16DB" w:rsidRDefault="006C4601">
            <w:pPr>
              <w:pStyle w:val="TableParagraph"/>
              <w:ind w:right="98"/>
              <w:jc w:val="both"/>
              <w:rPr>
                <w:sz w:val="16"/>
              </w:rPr>
            </w:pPr>
            <w:r>
              <w:rPr>
                <w:sz w:val="16"/>
              </w:rPr>
              <w:t>İç</w:t>
            </w:r>
            <w:r>
              <w:rPr>
                <w:spacing w:val="-13"/>
                <w:sz w:val="16"/>
              </w:rPr>
              <w:t xml:space="preserve"> </w:t>
            </w:r>
            <w:r>
              <w:rPr>
                <w:sz w:val="16"/>
              </w:rPr>
              <w:t>ve</w:t>
            </w:r>
            <w:r>
              <w:rPr>
                <w:spacing w:val="-13"/>
                <w:sz w:val="16"/>
              </w:rPr>
              <w:t xml:space="preserve"> </w:t>
            </w:r>
            <w:r>
              <w:rPr>
                <w:sz w:val="16"/>
              </w:rPr>
              <w:t>dış</w:t>
            </w:r>
            <w:r>
              <w:rPr>
                <w:spacing w:val="-10"/>
                <w:sz w:val="16"/>
              </w:rPr>
              <w:t xml:space="preserve"> </w:t>
            </w:r>
            <w:r>
              <w:rPr>
                <w:sz w:val="16"/>
              </w:rPr>
              <w:t>paydaşların</w:t>
            </w:r>
            <w:r>
              <w:rPr>
                <w:spacing w:val="-13"/>
                <w:sz w:val="16"/>
              </w:rPr>
              <w:t xml:space="preserve"> </w:t>
            </w:r>
            <w:r>
              <w:rPr>
                <w:sz w:val="16"/>
              </w:rPr>
              <w:t>karar</w:t>
            </w:r>
            <w:r>
              <w:rPr>
                <w:spacing w:val="-13"/>
                <w:sz w:val="16"/>
              </w:rPr>
              <w:t xml:space="preserve"> </w:t>
            </w:r>
            <w:r>
              <w:rPr>
                <w:sz w:val="16"/>
              </w:rPr>
              <w:t>alma,</w:t>
            </w:r>
            <w:r>
              <w:rPr>
                <w:spacing w:val="-12"/>
                <w:sz w:val="16"/>
              </w:rPr>
              <w:t xml:space="preserve"> </w:t>
            </w:r>
            <w:r>
              <w:rPr>
                <w:sz w:val="16"/>
              </w:rPr>
              <w:t>yönetişim ve iyileştirme süreçlerine katılım mekanizmaları</w:t>
            </w:r>
            <w:r>
              <w:rPr>
                <w:spacing w:val="-2"/>
                <w:sz w:val="16"/>
              </w:rPr>
              <w:t xml:space="preserve"> </w:t>
            </w:r>
            <w:r>
              <w:rPr>
                <w:sz w:val="16"/>
              </w:rPr>
              <w:t>tanımlanmıştır.</w:t>
            </w:r>
          </w:p>
          <w:p w:rsidR="005D16DB" w:rsidRDefault="006C4601">
            <w:pPr>
              <w:pStyle w:val="TableParagraph"/>
              <w:tabs>
                <w:tab w:val="left" w:pos="945"/>
                <w:tab w:val="left" w:pos="1291"/>
                <w:tab w:val="left" w:pos="1459"/>
                <w:tab w:val="left" w:pos="1941"/>
                <w:tab w:val="left" w:pos="2178"/>
                <w:tab w:val="left" w:pos="2238"/>
              </w:tabs>
              <w:ind w:right="96"/>
              <w:jc w:val="both"/>
              <w:rPr>
                <w:sz w:val="16"/>
              </w:rPr>
            </w:pPr>
            <w:r>
              <w:rPr>
                <w:sz w:val="16"/>
              </w:rPr>
              <w:t>Gerçekleşen</w:t>
            </w:r>
            <w:r>
              <w:rPr>
                <w:sz w:val="16"/>
              </w:rPr>
              <w:tab/>
            </w:r>
            <w:r>
              <w:rPr>
                <w:sz w:val="16"/>
              </w:rPr>
              <w:tab/>
              <w:t>katılımın</w:t>
            </w:r>
            <w:r>
              <w:rPr>
                <w:sz w:val="16"/>
              </w:rPr>
              <w:tab/>
            </w:r>
            <w:r>
              <w:rPr>
                <w:sz w:val="16"/>
              </w:rPr>
              <w:tab/>
            </w:r>
            <w:r>
              <w:rPr>
                <w:sz w:val="16"/>
              </w:rPr>
              <w:tab/>
              <w:t>etkinliği, kurumsallığı</w:t>
            </w:r>
            <w:r>
              <w:rPr>
                <w:sz w:val="16"/>
              </w:rPr>
              <w:tab/>
            </w:r>
            <w:r>
              <w:rPr>
                <w:sz w:val="16"/>
              </w:rPr>
              <w:tab/>
            </w:r>
            <w:r>
              <w:rPr>
                <w:sz w:val="16"/>
              </w:rPr>
              <w:tab/>
              <w:t>ve</w:t>
            </w:r>
            <w:r>
              <w:rPr>
                <w:sz w:val="16"/>
              </w:rPr>
              <w:tab/>
            </w:r>
            <w:r>
              <w:rPr>
                <w:sz w:val="16"/>
              </w:rPr>
              <w:tab/>
            </w:r>
            <w:r>
              <w:rPr>
                <w:spacing w:val="-1"/>
                <w:sz w:val="16"/>
              </w:rPr>
              <w:t xml:space="preserve">sürekliliği </w:t>
            </w:r>
            <w:r>
              <w:rPr>
                <w:sz w:val="16"/>
              </w:rPr>
              <w:t>irdelenmektedir. Uygulama örnekleri, iç kalite güvencesi sisteminde özellikle öğrenci ve dış paydaş katılımı ve etkinliği mevcuttur. Sonuçlar değerlendirilmekte ve</w:t>
            </w:r>
            <w:r>
              <w:rPr>
                <w:sz w:val="16"/>
              </w:rPr>
              <w:tab/>
              <w:t>bağlı</w:t>
            </w:r>
            <w:r>
              <w:rPr>
                <w:sz w:val="16"/>
              </w:rPr>
              <w:tab/>
            </w:r>
            <w:r>
              <w:rPr>
                <w:sz w:val="16"/>
              </w:rPr>
              <w:tab/>
            </w:r>
            <w:r>
              <w:rPr>
                <w:sz w:val="16"/>
              </w:rPr>
              <w:tab/>
            </w:r>
            <w:r>
              <w:rPr>
                <w:spacing w:val="-1"/>
                <w:sz w:val="16"/>
              </w:rPr>
              <w:t xml:space="preserve">iyileştirmeler </w:t>
            </w:r>
            <w:r>
              <w:rPr>
                <w:sz w:val="16"/>
              </w:rPr>
              <w:t>gerçekleştirilmektedir.</w:t>
            </w:r>
          </w:p>
        </w:tc>
        <w:tc>
          <w:tcPr>
            <w:tcW w:w="8087" w:type="dxa"/>
          </w:tcPr>
          <w:p w:rsidR="005D16DB" w:rsidRDefault="005D16DB">
            <w:pPr>
              <w:pStyle w:val="TableParagraph"/>
              <w:spacing w:line="270" w:lineRule="atLeast"/>
            </w:pPr>
          </w:p>
        </w:tc>
      </w:tr>
      <w:tr w:rsidR="005D16DB">
        <w:trPr>
          <w:trHeight w:val="422"/>
        </w:trPr>
        <w:tc>
          <w:tcPr>
            <w:tcW w:w="2903" w:type="dxa"/>
            <w:tcBorders>
              <w:top w:val="nil"/>
              <w:bottom w:val="nil"/>
            </w:tcBorders>
          </w:tcPr>
          <w:p w:rsidR="005D16DB" w:rsidRDefault="005D16DB">
            <w:pPr>
              <w:pStyle w:val="TableParagraph"/>
              <w:ind w:left="0"/>
              <w:rPr>
                <w:rFonts w:ascii="Times New Roman"/>
                <w:sz w:val="20"/>
              </w:rPr>
            </w:pPr>
          </w:p>
        </w:tc>
        <w:tc>
          <w:tcPr>
            <w:tcW w:w="8087" w:type="dxa"/>
            <w:tcBorders>
              <w:bottom w:val="nil"/>
            </w:tcBorders>
          </w:tcPr>
          <w:p w:rsidR="005D16DB" w:rsidRDefault="005D16DB">
            <w:pPr>
              <w:pStyle w:val="TableParagraph"/>
              <w:spacing w:line="260" w:lineRule="exact"/>
            </w:pPr>
          </w:p>
        </w:tc>
      </w:tr>
      <w:tr w:rsidR="005D16DB">
        <w:trPr>
          <w:trHeight w:val="672"/>
        </w:trPr>
        <w:tc>
          <w:tcPr>
            <w:tcW w:w="2903" w:type="dxa"/>
            <w:tcBorders>
              <w:top w:val="nil"/>
              <w:bottom w:val="nil"/>
            </w:tcBorders>
          </w:tcPr>
          <w:p w:rsidR="005D16DB" w:rsidRDefault="005D16DB">
            <w:pPr>
              <w:pStyle w:val="TableParagraph"/>
              <w:ind w:left="0"/>
              <w:rPr>
                <w:rFonts w:ascii="Times New Roman"/>
                <w:sz w:val="20"/>
              </w:rPr>
            </w:pPr>
          </w:p>
        </w:tc>
        <w:tc>
          <w:tcPr>
            <w:tcW w:w="8087" w:type="dxa"/>
            <w:tcBorders>
              <w:top w:val="nil"/>
              <w:bottom w:val="nil"/>
            </w:tcBorders>
          </w:tcPr>
          <w:p w:rsidR="005D16DB" w:rsidRDefault="005D16DB">
            <w:pPr>
              <w:pStyle w:val="TableParagraph"/>
              <w:spacing w:before="107"/>
            </w:pPr>
          </w:p>
        </w:tc>
      </w:tr>
      <w:tr w:rsidR="005D16DB">
        <w:trPr>
          <w:trHeight w:val="672"/>
        </w:trPr>
        <w:tc>
          <w:tcPr>
            <w:tcW w:w="2903" w:type="dxa"/>
            <w:tcBorders>
              <w:top w:val="nil"/>
              <w:bottom w:val="nil"/>
            </w:tcBorders>
          </w:tcPr>
          <w:p w:rsidR="005D16DB" w:rsidRDefault="005D16DB">
            <w:pPr>
              <w:pStyle w:val="TableParagraph"/>
              <w:ind w:left="0"/>
              <w:rPr>
                <w:rFonts w:ascii="Times New Roman"/>
                <w:sz w:val="20"/>
              </w:rPr>
            </w:pPr>
          </w:p>
        </w:tc>
        <w:tc>
          <w:tcPr>
            <w:tcW w:w="8087" w:type="dxa"/>
            <w:tcBorders>
              <w:top w:val="nil"/>
              <w:bottom w:val="nil"/>
            </w:tcBorders>
          </w:tcPr>
          <w:p w:rsidR="005D16DB" w:rsidRDefault="005D16DB">
            <w:pPr>
              <w:pStyle w:val="TableParagraph"/>
              <w:spacing w:before="1"/>
            </w:pPr>
          </w:p>
        </w:tc>
      </w:tr>
      <w:tr w:rsidR="005D16DB">
        <w:trPr>
          <w:trHeight w:val="4178"/>
        </w:trPr>
        <w:tc>
          <w:tcPr>
            <w:tcW w:w="2903" w:type="dxa"/>
            <w:tcBorders>
              <w:top w:val="nil"/>
            </w:tcBorders>
          </w:tcPr>
          <w:p w:rsidR="005D16DB" w:rsidRDefault="005D16DB">
            <w:pPr>
              <w:pStyle w:val="TableParagraph"/>
              <w:ind w:left="0"/>
              <w:rPr>
                <w:rFonts w:ascii="Times New Roman"/>
                <w:sz w:val="20"/>
              </w:rPr>
            </w:pPr>
          </w:p>
        </w:tc>
        <w:tc>
          <w:tcPr>
            <w:tcW w:w="8087" w:type="dxa"/>
            <w:tcBorders>
              <w:top w:val="nil"/>
            </w:tcBorders>
          </w:tcPr>
          <w:p w:rsidR="005D16DB" w:rsidRDefault="005D16DB">
            <w:pPr>
              <w:pStyle w:val="TableParagraph"/>
              <w:spacing w:before="106"/>
            </w:pPr>
          </w:p>
        </w:tc>
      </w:tr>
    </w:tbl>
    <w:p w:rsidR="005D16DB" w:rsidRDefault="005D16DB">
      <w:pPr>
        <w:sectPr w:rsidR="005D16DB">
          <w:pgSz w:w="11910" w:h="16840"/>
          <w:pgMar w:top="1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7"/>
        <w:gridCol w:w="8073"/>
      </w:tblGrid>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462"/>
        </w:trPr>
        <w:tc>
          <w:tcPr>
            <w:tcW w:w="10990" w:type="dxa"/>
            <w:gridSpan w:val="2"/>
            <w:shd w:val="clear" w:color="auto" w:fill="FFC9DE"/>
          </w:tcPr>
          <w:p w:rsidR="005D16DB" w:rsidRDefault="006C4601">
            <w:pPr>
              <w:pStyle w:val="TableParagraph"/>
              <w:spacing w:line="260" w:lineRule="exact"/>
              <w:rPr>
                <w:b/>
              </w:rPr>
            </w:pPr>
            <w:r>
              <w:rPr>
                <w:b/>
              </w:rPr>
              <w:t>A.4. Paydaş Katılımı</w:t>
            </w:r>
          </w:p>
        </w:tc>
      </w:tr>
      <w:tr w:rsidR="005D16DB">
        <w:trPr>
          <w:trHeight w:val="268"/>
        </w:trPr>
        <w:tc>
          <w:tcPr>
            <w:tcW w:w="2917" w:type="dxa"/>
          </w:tcPr>
          <w:p w:rsidR="005D16DB" w:rsidRDefault="005D16DB">
            <w:pPr>
              <w:pStyle w:val="TableParagraph"/>
              <w:ind w:left="0"/>
              <w:rPr>
                <w:rFonts w:ascii="Times New Roman"/>
                <w:sz w:val="18"/>
              </w:rPr>
            </w:pPr>
          </w:p>
        </w:tc>
        <w:tc>
          <w:tcPr>
            <w:tcW w:w="8073" w:type="dxa"/>
          </w:tcPr>
          <w:p w:rsidR="005D16DB" w:rsidRDefault="00C34D9A">
            <w:pPr>
              <w:pStyle w:val="TableParagraph"/>
              <w:spacing w:line="248" w:lineRule="exact"/>
              <w:rPr>
                <w:b/>
              </w:rPr>
            </w:pPr>
            <w:r>
              <w:rPr>
                <w:b/>
              </w:rPr>
              <w:t xml:space="preserve">Düzey: </w:t>
            </w:r>
          </w:p>
        </w:tc>
      </w:tr>
      <w:tr w:rsidR="005D16DB">
        <w:trPr>
          <w:trHeight w:val="288"/>
        </w:trPr>
        <w:tc>
          <w:tcPr>
            <w:tcW w:w="2917" w:type="dxa"/>
            <w:tcBorders>
              <w:bottom w:val="nil"/>
            </w:tcBorders>
          </w:tcPr>
          <w:p w:rsidR="005D16DB" w:rsidRDefault="006C4601">
            <w:pPr>
              <w:pStyle w:val="TableParagraph"/>
              <w:tabs>
                <w:tab w:val="left" w:pos="1199"/>
                <w:tab w:val="left" w:pos="2458"/>
              </w:tabs>
              <w:spacing w:line="260" w:lineRule="exact"/>
              <w:rPr>
                <w:b/>
              </w:rPr>
            </w:pPr>
            <w:r>
              <w:rPr>
                <w:b/>
              </w:rPr>
              <w:t>A.4.2.</w:t>
            </w:r>
            <w:r>
              <w:rPr>
                <w:b/>
              </w:rPr>
              <w:tab/>
              <w:t>Öğrenci</w:t>
            </w:r>
            <w:r>
              <w:rPr>
                <w:b/>
              </w:rPr>
              <w:tab/>
              <w:t>geri</w:t>
            </w:r>
          </w:p>
        </w:tc>
        <w:tc>
          <w:tcPr>
            <w:tcW w:w="8073" w:type="dxa"/>
            <w:tcBorders>
              <w:bottom w:val="nil"/>
            </w:tcBorders>
          </w:tcPr>
          <w:p w:rsidR="005D16DB" w:rsidRDefault="005D16DB">
            <w:pPr>
              <w:pStyle w:val="TableParagraph"/>
              <w:spacing w:line="260" w:lineRule="exact"/>
            </w:pPr>
          </w:p>
        </w:tc>
      </w:tr>
      <w:tr w:rsidR="005D16DB">
        <w:trPr>
          <w:trHeight w:val="262"/>
        </w:trPr>
        <w:tc>
          <w:tcPr>
            <w:tcW w:w="2917" w:type="dxa"/>
            <w:tcBorders>
              <w:top w:val="nil"/>
              <w:bottom w:val="nil"/>
            </w:tcBorders>
          </w:tcPr>
          <w:p w:rsidR="005D16DB" w:rsidRDefault="006C4601">
            <w:pPr>
              <w:pStyle w:val="TableParagraph"/>
              <w:spacing w:line="241" w:lineRule="exact"/>
              <w:rPr>
                <w:b/>
              </w:rPr>
            </w:pPr>
            <w:r>
              <w:rPr>
                <w:b/>
              </w:rPr>
              <w:t>bildirimleri</w:t>
            </w:r>
          </w:p>
        </w:tc>
        <w:tc>
          <w:tcPr>
            <w:tcW w:w="8073" w:type="dxa"/>
            <w:tcBorders>
              <w:top w:val="nil"/>
              <w:bottom w:val="nil"/>
            </w:tcBorders>
          </w:tcPr>
          <w:p w:rsidR="005D16DB" w:rsidRDefault="005D16DB">
            <w:pPr>
              <w:pStyle w:val="TableParagraph"/>
              <w:tabs>
                <w:tab w:val="left" w:pos="3996"/>
              </w:tabs>
              <w:spacing w:line="241" w:lineRule="exact"/>
            </w:pPr>
          </w:p>
        </w:tc>
      </w:tr>
      <w:tr w:rsidR="005D16DB">
        <w:trPr>
          <w:trHeight w:val="392"/>
        </w:trPr>
        <w:tc>
          <w:tcPr>
            <w:tcW w:w="2917" w:type="dxa"/>
            <w:tcBorders>
              <w:top w:val="nil"/>
              <w:bottom w:val="nil"/>
            </w:tcBorders>
          </w:tcPr>
          <w:p w:rsidR="005D16DB" w:rsidRDefault="006C4601">
            <w:pPr>
              <w:pStyle w:val="TableParagraph"/>
              <w:spacing w:line="173" w:lineRule="exact"/>
              <w:rPr>
                <w:sz w:val="16"/>
              </w:rPr>
            </w:pPr>
            <w:r>
              <w:rPr>
                <w:sz w:val="16"/>
              </w:rPr>
              <w:t>Öğrenci   görüşü   (ders,   dersin   öğretim</w:t>
            </w:r>
          </w:p>
          <w:p w:rsidR="005D16DB" w:rsidRDefault="006C4601">
            <w:pPr>
              <w:pStyle w:val="TableParagraph"/>
              <w:spacing w:before="1"/>
              <w:rPr>
                <w:sz w:val="16"/>
              </w:rPr>
            </w:pPr>
            <w:r>
              <w:rPr>
                <w:sz w:val="16"/>
              </w:rPr>
              <w:t>elemanı,   diploma   programı,   hizmet ve</w:t>
            </w:r>
          </w:p>
        </w:tc>
        <w:tc>
          <w:tcPr>
            <w:tcW w:w="8073" w:type="dxa"/>
            <w:tcBorders>
              <w:top w:val="nil"/>
              <w:bottom w:val="nil"/>
            </w:tcBorders>
          </w:tcPr>
          <w:p w:rsidR="005D16DB" w:rsidRDefault="005D16DB">
            <w:pPr>
              <w:pStyle w:val="TableParagraph"/>
              <w:spacing w:line="247" w:lineRule="exact"/>
            </w:pPr>
          </w:p>
        </w:tc>
      </w:tr>
      <w:tr w:rsidR="005D16DB">
        <w:trPr>
          <w:trHeight w:val="195"/>
        </w:trPr>
        <w:tc>
          <w:tcPr>
            <w:tcW w:w="2917" w:type="dxa"/>
            <w:tcBorders>
              <w:top w:val="nil"/>
              <w:bottom w:val="nil"/>
            </w:tcBorders>
          </w:tcPr>
          <w:p w:rsidR="005D16DB" w:rsidRDefault="006C4601">
            <w:pPr>
              <w:pStyle w:val="TableParagraph"/>
              <w:tabs>
                <w:tab w:val="left" w:pos="717"/>
                <w:tab w:val="left" w:pos="1801"/>
                <w:tab w:val="left" w:pos="2600"/>
              </w:tabs>
              <w:spacing w:line="172" w:lineRule="exact"/>
              <w:rPr>
                <w:sz w:val="16"/>
              </w:rPr>
            </w:pPr>
            <w:r>
              <w:rPr>
                <w:sz w:val="16"/>
              </w:rPr>
              <w:t>genel</w:t>
            </w:r>
            <w:r>
              <w:rPr>
                <w:sz w:val="16"/>
              </w:rPr>
              <w:tab/>
              <w:t>memnuniyet</w:t>
            </w:r>
            <w:r>
              <w:rPr>
                <w:sz w:val="16"/>
              </w:rPr>
              <w:tab/>
              <w:t>seviyesi,</w:t>
            </w:r>
            <w:r>
              <w:rPr>
                <w:sz w:val="16"/>
              </w:rPr>
              <w:tab/>
            </w:r>
            <w:proofErr w:type="spellStart"/>
            <w:r>
              <w:rPr>
                <w:sz w:val="16"/>
              </w:rPr>
              <w:t>vb</w:t>
            </w:r>
            <w:proofErr w:type="spellEnd"/>
            <w:r>
              <w:rPr>
                <w:sz w:val="16"/>
              </w:rPr>
              <w:t>)</w:t>
            </w:r>
          </w:p>
        </w:tc>
        <w:tc>
          <w:tcPr>
            <w:tcW w:w="8073"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7" w:type="dxa"/>
            <w:tcBorders>
              <w:top w:val="nil"/>
              <w:bottom w:val="nil"/>
            </w:tcBorders>
          </w:tcPr>
          <w:p w:rsidR="005D16DB" w:rsidRDefault="006C4601">
            <w:pPr>
              <w:pStyle w:val="TableParagraph"/>
              <w:spacing w:line="174" w:lineRule="exact"/>
              <w:rPr>
                <w:sz w:val="16"/>
              </w:rPr>
            </w:pPr>
            <w:r>
              <w:rPr>
                <w:sz w:val="16"/>
              </w:rPr>
              <w:t>sistematik olarak ve çeşitli yollarla</w:t>
            </w:r>
          </w:p>
        </w:tc>
        <w:tc>
          <w:tcPr>
            <w:tcW w:w="8073" w:type="dxa"/>
            <w:tcBorders>
              <w:top w:val="nil"/>
              <w:bottom w:val="nil"/>
            </w:tcBorders>
          </w:tcPr>
          <w:p w:rsidR="005D16DB" w:rsidRDefault="005D16DB">
            <w:pPr>
              <w:pStyle w:val="TableParagraph"/>
              <w:ind w:left="0"/>
              <w:rPr>
                <w:rFonts w:ascii="Times New Roman"/>
                <w:sz w:val="12"/>
              </w:rPr>
            </w:pPr>
          </w:p>
        </w:tc>
      </w:tr>
      <w:tr w:rsidR="005D16DB">
        <w:trPr>
          <w:trHeight w:val="194"/>
        </w:trPr>
        <w:tc>
          <w:tcPr>
            <w:tcW w:w="2917" w:type="dxa"/>
            <w:tcBorders>
              <w:top w:val="nil"/>
              <w:bottom w:val="nil"/>
            </w:tcBorders>
          </w:tcPr>
          <w:p w:rsidR="005D16DB" w:rsidRDefault="006C4601">
            <w:pPr>
              <w:pStyle w:val="TableParagraph"/>
              <w:tabs>
                <w:tab w:val="left" w:pos="1011"/>
                <w:tab w:val="left" w:pos="1558"/>
                <w:tab w:val="left" w:pos="2654"/>
              </w:tabs>
              <w:spacing w:line="172" w:lineRule="exact"/>
              <w:rPr>
                <w:sz w:val="16"/>
              </w:rPr>
            </w:pPr>
            <w:r>
              <w:rPr>
                <w:sz w:val="16"/>
              </w:rPr>
              <w:t>alınmakta,</w:t>
            </w:r>
            <w:r>
              <w:rPr>
                <w:sz w:val="16"/>
              </w:rPr>
              <w:tab/>
              <w:t>etkin</w:t>
            </w:r>
            <w:r>
              <w:rPr>
                <w:sz w:val="16"/>
              </w:rPr>
              <w:tab/>
              <w:t>kullanılmakta</w:t>
            </w:r>
            <w:r>
              <w:rPr>
                <w:sz w:val="16"/>
              </w:rPr>
              <w:tab/>
              <w:t>ve</w:t>
            </w:r>
          </w:p>
        </w:tc>
        <w:tc>
          <w:tcPr>
            <w:tcW w:w="8073"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7" w:type="dxa"/>
            <w:tcBorders>
              <w:top w:val="nil"/>
              <w:bottom w:val="nil"/>
            </w:tcBorders>
          </w:tcPr>
          <w:p w:rsidR="005D16DB" w:rsidRDefault="006C4601">
            <w:pPr>
              <w:pStyle w:val="TableParagraph"/>
              <w:spacing w:line="172" w:lineRule="exact"/>
              <w:rPr>
                <w:sz w:val="16"/>
              </w:rPr>
            </w:pPr>
            <w:r>
              <w:rPr>
                <w:sz w:val="16"/>
              </w:rPr>
              <w:t>sonuçları paylaşılmaktadır. Kullanılan</w:t>
            </w:r>
          </w:p>
        </w:tc>
        <w:tc>
          <w:tcPr>
            <w:tcW w:w="8073"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7" w:type="dxa"/>
            <w:tcBorders>
              <w:top w:val="nil"/>
              <w:bottom w:val="nil"/>
            </w:tcBorders>
          </w:tcPr>
          <w:p w:rsidR="005D16DB" w:rsidRDefault="006C4601">
            <w:pPr>
              <w:pStyle w:val="TableParagraph"/>
              <w:spacing w:line="174" w:lineRule="exact"/>
              <w:rPr>
                <w:sz w:val="16"/>
              </w:rPr>
            </w:pPr>
            <w:r>
              <w:rPr>
                <w:sz w:val="16"/>
              </w:rPr>
              <w:t>yöntemlerin geçerli ve güvenilir olması,</w:t>
            </w:r>
          </w:p>
        </w:tc>
        <w:tc>
          <w:tcPr>
            <w:tcW w:w="8073" w:type="dxa"/>
            <w:tcBorders>
              <w:top w:val="nil"/>
              <w:bottom w:val="nil"/>
            </w:tcBorders>
          </w:tcPr>
          <w:p w:rsidR="005D16DB" w:rsidRDefault="005D16DB">
            <w:pPr>
              <w:pStyle w:val="TableParagraph"/>
              <w:ind w:left="0"/>
              <w:rPr>
                <w:rFonts w:ascii="Times New Roman"/>
                <w:sz w:val="12"/>
              </w:rPr>
            </w:pPr>
          </w:p>
        </w:tc>
      </w:tr>
      <w:tr w:rsidR="005D16DB">
        <w:trPr>
          <w:trHeight w:val="194"/>
        </w:trPr>
        <w:tc>
          <w:tcPr>
            <w:tcW w:w="2917" w:type="dxa"/>
            <w:tcBorders>
              <w:top w:val="nil"/>
              <w:bottom w:val="nil"/>
            </w:tcBorders>
          </w:tcPr>
          <w:p w:rsidR="005D16DB" w:rsidRDefault="006C4601">
            <w:pPr>
              <w:pStyle w:val="TableParagraph"/>
              <w:spacing w:line="172" w:lineRule="exact"/>
              <w:rPr>
                <w:sz w:val="16"/>
              </w:rPr>
            </w:pPr>
            <w:r>
              <w:rPr>
                <w:sz w:val="16"/>
              </w:rPr>
              <w:t>verilerin tutarlı ve temsil eder olması</w:t>
            </w:r>
          </w:p>
        </w:tc>
        <w:tc>
          <w:tcPr>
            <w:tcW w:w="8073"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7" w:type="dxa"/>
            <w:tcBorders>
              <w:top w:val="nil"/>
              <w:bottom w:val="nil"/>
            </w:tcBorders>
          </w:tcPr>
          <w:p w:rsidR="005D16DB" w:rsidRDefault="006C4601">
            <w:pPr>
              <w:pStyle w:val="TableParagraph"/>
              <w:spacing w:line="172" w:lineRule="exact"/>
              <w:rPr>
                <w:sz w:val="16"/>
              </w:rPr>
            </w:pPr>
            <w:r>
              <w:rPr>
                <w:sz w:val="16"/>
              </w:rPr>
              <w:t>sağlanmıştır.</w:t>
            </w:r>
          </w:p>
        </w:tc>
        <w:tc>
          <w:tcPr>
            <w:tcW w:w="8073"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7" w:type="dxa"/>
            <w:tcBorders>
              <w:top w:val="nil"/>
              <w:bottom w:val="nil"/>
            </w:tcBorders>
          </w:tcPr>
          <w:p w:rsidR="005D16DB" w:rsidRDefault="006C4601">
            <w:pPr>
              <w:pStyle w:val="TableParagraph"/>
              <w:spacing w:line="174" w:lineRule="exact"/>
              <w:rPr>
                <w:sz w:val="16"/>
              </w:rPr>
            </w:pPr>
            <w:r>
              <w:rPr>
                <w:sz w:val="16"/>
              </w:rPr>
              <w:t>Öğrenci şikayetleri ve/veya önerileri için</w:t>
            </w:r>
          </w:p>
        </w:tc>
        <w:tc>
          <w:tcPr>
            <w:tcW w:w="8073"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7" w:type="dxa"/>
            <w:tcBorders>
              <w:top w:val="nil"/>
              <w:bottom w:val="nil"/>
            </w:tcBorders>
          </w:tcPr>
          <w:p w:rsidR="005D16DB" w:rsidRDefault="006C4601">
            <w:pPr>
              <w:pStyle w:val="TableParagraph"/>
              <w:spacing w:line="172" w:lineRule="exact"/>
              <w:rPr>
                <w:sz w:val="16"/>
              </w:rPr>
            </w:pPr>
            <w:r>
              <w:rPr>
                <w:sz w:val="16"/>
              </w:rPr>
              <w:t>muhtelif kanallar vardır, öğrencilerce</w:t>
            </w:r>
          </w:p>
        </w:tc>
        <w:tc>
          <w:tcPr>
            <w:tcW w:w="8073"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7" w:type="dxa"/>
            <w:tcBorders>
              <w:top w:val="nil"/>
              <w:bottom w:val="nil"/>
            </w:tcBorders>
          </w:tcPr>
          <w:p w:rsidR="005D16DB" w:rsidRDefault="006C4601">
            <w:pPr>
              <w:pStyle w:val="TableParagraph"/>
              <w:spacing w:line="174" w:lineRule="exact"/>
              <w:rPr>
                <w:sz w:val="16"/>
              </w:rPr>
            </w:pPr>
            <w:r>
              <w:rPr>
                <w:sz w:val="16"/>
              </w:rPr>
              <w:t>bilinir, bunların adil ve etkin çalıştığı</w:t>
            </w:r>
          </w:p>
        </w:tc>
        <w:tc>
          <w:tcPr>
            <w:tcW w:w="8073" w:type="dxa"/>
            <w:tcBorders>
              <w:top w:val="nil"/>
              <w:bottom w:val="nil"/>
            </w:tcBorders>
          </w:tcPr>
          <w:p w:rsidR="005D16DB" w:rsidRDefault="005D16DB">
            <w:pPr>
              <w:pStyle w:val="TableParagraph"/>
              <w:ind w:left="0"/>
              <w:rPr>
                <w:rFonts w:ascii="Times New Roman"/>
                <w:sz w:val="12"/>
              </w:rPr>
            </w:pPr>
          </w:p>
        </w:tc>
      </w:tr>
      <w:tr w:rsidR="005D16DB">
        <w:trPr>
          <w:trHeight w:val="4666"/>
        </w:trPr>
        <w:tc>
          <w:tcPr>
            <w:tcW w:w="2917" w:type="dxa"/>
            <w:tcBorders>
              <w:top w:val="nil"/>
              <w:bottom w:val="nil"/>
            </w:tcBorders>
          </w:tcPr>
          <w:p w:rsidR="005D16DB" w:rsidRDefault="006C4601">
            <w:pPr>
              <w:pStyle w:val="TableParagraph"/>
              <w:spacing w:line="172" w:lineRule="exact"/>
              <w:rPr>
                <w:sz w:val="16"/>
              </w:rPr>
            </w:pPr>
            <w:r>
              <w:rPr>
                <w:sz w:val="16"/>
              </w:rPr>
              <w:t>denetlenmektedir.</w:t>
            </w:r>
          </w:p>
        </w:tc>
        <w:tc>
          <w:tcPr>
            <w:tcW w:w="8073" w:type="dxa"/>
            <w:tcBorders>
              <w:top w:val="nil"/>
            </w:tcBorders>
          </w:tcPr>
          <w:p w:rsidR="005D16DB" w:rsidRDefault="005D16DB">
            <w:pPr>
              <w:pStyle w:val="TableParagraph"/>
              <w:ind w:left="0"/>
              <w:rPr>
                <w:rFonts w:ascii="Times New Roman"/>
                <w:sz w:val="18"/>
              </w:rPr>
            </w:pPr>
          </w:p>
        </w:tc>
      </w:tr>
      <w:tr w:rsidR="005D16DB">
        <w:trPr>
          <w:trHeight w:val="5942"/>
        </w:trPr>
        <w:tc>
          <w:tcPr>
            <w:tcW w:w="2917" w:type="dxa"/>
            <w:tcBorders>
              <w:top w:val="nil"/>
            </w:tcBorders>
          </w:tcPr>
          <w:p w:rsidR="005D16DB" w:rsidRDefault="005D16DB">
            <w:pPr>
              <w:pStyle w:val="TableParagraph"/>
              <w:ind w:left="0"/>
              <w:rPr>
                <w:rFonts w:ascii="Times New Roman"/>
                <w:sz w:val="18"/>
              </w:rPr>
            </w:pPr>
          </w:p>
        </w:tc>
        <w:tc>
          <w:tcPr>
            <w:tcW w:w="8073" w:type="dxa"/>
          </w:tcPr>
          <w:p w:rsidR="005D16DB" w:rsidRDefault="006C4601">
            <w:pPr>
              <w:pStyle w:val="TableParagraph"/>
              <w:spacing w:line="260" w:lineRule="exact"/>
            </w:pPr>
            <w:r>
              <w:t>Kanıtlar:</w:t>
            </w:r>
          </w:p>
        </w:tc>
      </w:tr>
    </w:tbl>
    <w:p w:rsidR="005D16DB" w:rsidRDefault="005D16DB">
      <w:pPr>
        <w:spacing w:line="260" w:lineRule="exact"/>
        <w:sectPr w:rsidR="005D16DB">
          <w:pgSz w:w="11910" w:h="16840"/>
          <w:pgMar w:top="1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8077"/>
      </w:tblGrid>
      <w:tr w:rsidR="005D16DB">
        <w:trPr>
          <w:trHeight w:val="268"/>
        </w:trPr>
        <w:tc>
          <w:tcPr>
            <w:tcW w:w="10989"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462"/>
        </w:trPr>
        <w:tc>
          <w:tcPr>
            <w:tcW w:w="10989" w:type="dxa"/>
            <w:gridSpan w:val="2"/>
            <w:shd w:val="clear" w:color="auto" w:fill="FFC9DE"/>
          </w:tcPr>
          <w:p w:rsidR="005D16DB" w:rsidRDefault="006C4601">
            <w:pPr>
              <w:pStyle w:val="TableParagraph"/>
              <w:spacing w:line="260" w:lineRule="exact"/>
              <w:rPr>
                <w:b/>
              </w:rPr>
            </w:pPr>
            <w:r>
              <w:rPr>
                <w:b/>
              </w:rPr>
              <w:t>A.4. Paydaş Katılımı</w:t>
            </w:r>
          </w:p>
        </w:tc>
      </w:tr>
      <w:tr w:rsidR="005D16DB">
        <w:trPr>
          <w:trHeight w:val="268"/>
        </w:trPr>
        <w:tc>
          <w:tcPr>
            <w:tcW w:w="2912" w:type="dxa"/>
          </w:tcPr>
          <w:p w:rsidR="005D16DB" w:rsidRDefault="005D16DB">
            <w:pPr>
              <w:pStyle w:val="TableParagraph"/>
              <w:ind w:left="0"/>
              <w:rPr>
                <w:rFonts w:ascii="Times New Roman"/>
                <w:sz w:val="18"/>
              </w:rPr>
            </w:pPr>
          </w:p>
        </w:tc>
        <w:tc>
          <w:tcPr>
            <w:tcW w:w="8077" w:type="dxa"/>
          </w:tcPr>
          <w:p w:rsidR="005D16DB" w:rsidRDefault="00C34D9A">
            <w:pPr>
              <w:pStyle w:val="TableParagraph"/>
              <w:spacing w:line="248" w:lineRule="exact"/>
              <w:ind w:left="110"/>
              <w:rPr>
                <w:b/>
              </w:rPr>
            </w:pPr>
            <w:r>
              <w:rPr>
                <w:b/>
              </w:rPr>
              <w:t xml:space="preserve">Düzey: </w:t>
            </w:r>
          </w:p>
        </w:tc>
      </w:tr>
      <w:tr w:rsidR="005D16DB">
        <w:trPr>
          <w:trHeight w:val="7563"/>
        </w:trPr>
        <w:tc>
          <w:tcPr>
            <w:tcW w:w="2912" w:type="dxa"/>
            <w:tcBorders>
              <w:bottom w:val="nil"/>
            </w:tcBorders>
          </w:tcPr>
          <w:p w:rsidR="005D16DB" w:rsidRDefault="006C4601">
            <w:pPr>
              <w:pStyle w:val="TableParagraph"/>
              <w:ind w:right="97"/>
              <w:jc w:val="both"/>
              <w:rPr>
                <w:b/>
              </w:rPr>
            </w:pPr>
            <w:r>
              <w:rPr>
                <w:b/>
              </w:rPr>
              <w:t>A.4.3. Mezun ilişkileri yönetimi</w:t>
            </w:r>
          </w:p>
          <w:p w:rsidR="005D16DB" w:rsidRDefault="006C4601">
            <w:pPr>
              <w:pStyle w:val="TableParagraph"/>
              <w:tabs>
                <w:tab w:val="left" w:pos="1108"/>
                <w:tab w:val="left" w:pos="1936"/>
              </w:tabs>
              <w:ind w:right="93"/>
              <w:jc w:val="both"/>
              <w:rPr>
                <w:sz w:val="16"/>
              </w:rPr>
            </w:pPr>
            <w:r>
              <w:rPr>
                <w:sz w:val="16"/>
              </w:rPr>
              <w:t>Mezunların işe yerleşme, eğitime devam, gelir</w:t>
            </w:r>
            <w:r>
              <w:rPr>
                <w:spacing w:val="-13"/>
                <w:sz w:val="16"/>
              </w:rPr>
              <w:t xml:space="preserve"> </w:t>
            </w:r>
            <w:r>
              <w:rPr>
                <w:sz w:val="16"/>
              </w:rPr>
              <w:t>düzeyi,</w:t>
            </w:r>
            <w:r>
              <w:rPr>
                <w:spacing w:val="-11"/>
                <w:sz w:val="16"/>
              </w:rPr>
              <w:t xml:space="preserve"> </w:t>
            </w:r>
            <w:r>
              <w:rPr>
                <w:sz w:val="16"/>
              </w:rPr>
              <w:t>işveren/</w:t>
            </w:r>
            <w:r>
              <w:rPr>
                <w:spacing w:val="-12"/>
                <w:sz w:val="16"/>
              </w:rPr>
              <w:t xml:space="preserve"> </w:t>
            </w:r>
            <w:r>
              <w:rPr>
                <w:sz w:val="16"/>
              </w:rPr>
              <w:t>mezun</w:t>
            </w:r>
            <w:r>
              <w:rPr>
                <w:spacing w:val="-13"/>
                <w:sz w:val="16"/>
              </w:rPr>
              <w:t xml:space="preserve"> </w:t>
            </w:r>
            <w:r>
              <w:rPr>
                <w:sz w:val="16"/>
              </w:rPr>
              <w:t>memnuniyeti gibi istihdam bilgileri sistematik ve kapsamlı</w:t>
            </w:r>
            <w:r>
              <w:rPr>
                <w:sz w:val="16"/>
              </w:rPr>
              <w:tab/>
              <w:t>olarak</w:t>
            </w:r>
            <w:r>
              <w:rPr>
                <w:sz w:val="16"/>
              </w:rPr>
              <w:tab/>
            </w:r>
            <w:r>
              <w:rPr>
                <w:spacing w:val="-1"/>
                <w:sz w:val="16"/>
              </w:rPr>
              <w:t xml:space="preserve">toplanmakta, </w:t>
            </w:r>
            <w:r>
              <w:rPr>
                <w:sz w:val="16"/>
              </w:rPr>
              <w:t>değerlendirilmekte, kurum gelişme stratejilerinde</w:t>
            </w:r>
            <w:r>
              <w:rPr>
                <w:spacing w:val="-2"/>
                <w:sz w:val="16"/>
              </w:rPr>
              <w:t xml:space="preserve"> </w:t>
            </w:r>
            <w:r>
              <w:rPr>
                <w:sz w:val="16"/>
              </w:rPr>
              <w:t>kullanılmaktadır.</w:t>
            </w:r>
          </w:p>
        </w:tc>
        <w:tc>
          <w:tcPr>
            <w:tcW w:w="8077" w:type="dxa"/>
          </w:tcPr>
          <w:p w:rsidR="005D16DB" w:rsidRDefault="005D16DB">
            <w:pPr>
              <w:pStyle w:val="TableParagraph"/>
              <w:ind w:left="110" w:right="88"/>
              <w:jc w:val="both"/>
            </w:pPr>
          </w:p>
        </w:tc>
      </w:tr>
      <w:tr w:rsidR="005D16DB">
        <w:trPr>
          <w:trHeight w:val="421"/>
        </w:trPr>
        <w:tc>
          <w:tcPr>
            <w:tcW w:w="2912" w:type="dxa"/>
            <w:tcBorders>
              <w:top w:val="nil"/>
              <w:bottom w:val="nil"/>
            </w:tcBorders>
          </w:tcPr>
          <w:p w:rsidR="005D16DB" w:rsidRDefault="005D16DB">
            <w:pPr>
              <w:pStyle w:val="TableParagraph"/>
              <w:ind w:left="0"/>
              <w:rPr>
                <w:rFonts w:ascii="Times New Roman"/>
                <w:sz w:val="20"/>
              </w:rPr>
            </w:pPr>
          </w:p>
        </w:tc>
        <w:tc>
          <w:tcPr>
            <w:tcW w:w="8077" w:type="dxa"/>
            <w:tcBorders>
              <w:bottom w:val="nil"/>
            </w:tcBorders>
          </w:tcPr>
          <w:p w:rsidR="005D16DB" w:rsidRDefault="005D16DB">
            <w:pPr>
              <w:pStyle w:val="TableParagraph"/>
              <w:spacing w:line="260" w:lineRule="exact"/>
              <w:ind w:left="110"/>
            </w:pPr>
          </w:p>
        </w:tc>
      </w:tr>
      <w:tr w:rsidR="005D16DB">
        <w:trPr>
          <w:trHeight w:val="536"/>
        </w:trPr>
        <w:tc>
          <w:tcPr>
            <w:tcW w:w="2912" w:type="dxa"/>
            <w:tcBorders>
              <w:top w:val="nil"/>
              <w:bottom w:val="nil"/>
            </w:tcBorders>
          </w:tcPr>
          <w:p w:rsidR="005D16DB" w:rsidRDefault="005D16DB">
            <w:pPr>
              <w:pStyle w:val="TableParagraph"/>
              <w:ind w:left="0"/>
              <w:rPr>
                <w:rFonts w:ascii="Times New Roman"/>
                <w:sz w:val="20"/>
              </w:rPr>
            </w:pPr>
          </w:p>
        </w:tc>
        <w:tc>
          <w:tcPr>
            <w:tcW w:w="8077" w:type="dxa"/>
            <w:tcBorders>
              <w:top w:val="nil"/>
              <w:bottom w:val="nil"/>
            </w:tcBorders>
          </w:tcPr>
          <w:p w:rsidR="005D16DB" w:rsidRDefault="005D16DB">
            <w:pPr>
              <w:pStyle w:val="TableParagraph"/>
              <w:spacing w:before="105"/>
              <w:ind w:left="110"/>
            </w:pPr>
          </w:p>
        </w:tc>
      </w:tr>
      <w:tr w:rsidR="005D16DB">
        <w:trPr>
          <w:trHeight w:val="4985"/>
        </w:trPr>
        <w:tc>
          <w:tcPr>
            <w:tcW w:w="2912" w:type="dxa"/>
            <w:tcBorders>
              <w:top w:val="nil"/>
            </w:tcBorders>
          </w:tcPr>
          <w:p w:rsidR="005D16DB" w:rsidRDefault="005D16DB">
            <w:pPr>
              <w:pStyle w:val="TableParagraph"/>
              <w:ind w:left="0"/>
              <w:rPr>
                <w:rFonts w:ascii="Times New Roman"/>
                <w:sz w:val="20"/>
              </w:rPr>
            </w:pPr>
          </w:p>
        </w:tc>
        <w:tc>
          <w:tcPr>
            <w:tcW w:w="8077" w:type="dxa"/>
            <w:tcBorders>
              <w:top w:val="nil"/>
            </w:tcBorders>
          </w:tcPr>
          <w:p w:rsidR="005D16DB" w:rsidRDefault="005D16DB">
            <w:pPr>
              <w:pStyle w:val="TableParagraph"/>
              <w:spacing w:before="106"/>
              <w:ind w:left="110"/>
            </w:pPr>
          </w:p>
        </w:tc>
      </w:tr>
    </w:tbl>
    <w:p w:rsidR="005D16DB" w:rsidRDefault="005D16DB">
      <w:pPr>
        <w:sectPr w:rsidR="005D16DB">
          <w:pgSz w:w="11910" w:h="16840"/>
          <w:pgMar w:top="1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8017"/>
      </w:tblGrid>
      <w:tr w:rsidR="005D16DB">
        <w:trPr>
          <w:trHeight w:val="268"/>
        </w:trPr>
        <w:tc>
          <w:tcPr>
            <w:tcW w:w="10989"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659"/>
        </w:trPr>
        <w:tc>
          <w:tcPr>
            <w:tcW w:w="10989" w:type="dxa"/>
            <w:gridSpan w:val="2"/>
            <w:shd w:val="clear" w:color="auto" w:fill="FFC9DE"/>
          </w:tcPr>
          <w:p w:rsidR="005D16DB" w:rsidRDefault="006C4601">
            <w:pPr>
              <w:pStyle w:val="TableParagraph"/>
              <w:spacing w:line="260" w:lineRule="exact"/>
              <w:rPr>
                <w:b/>
              </w:rPr>
            </w:pPr>
            <w:r>
              <w:rPr>
                <w:b/>
              </w:rPr>
              <w:t xml:space="preserve">A.5. </w:t>
            </w:r>
            <w:proofErr w:type="spellStart"/>
            <w:r>
              <w:rPr>
                <w:b/>
              </w:rPr>
              <w:t>Uluslararasılaşma</w:t>
            </w:r>
            <w:proofErr w:type="spellEnd"/>
          </w:p>
          <w:p w:rsidR="005D16DB" w:rsidRDefault="006C4601">
            <w:pPr>
              <w:pStyle w:val="TableParagraph"/>
              <w:spacing w:line="195" w:lineRule="exact"/>
              <w:rPr>
                <w:sz w:val="16"/>
              </w:rPr>
            </w:pPr>
            <w:r>
              <w:rPr>
                <w:sz w:val="16"/>
              </w:rPr>
              <w:t xml:space="preserve">Kurum, </w:t>
            </w:r>
            <w:proofErr w:type="spellStart"/>
            <w:r>
              <w:rPr>
                <w:sz w:val="16"/>
              </w:rPr>
              <w:t>uluslararasılaşma</w:t>
            </w:r>
            <w:proofErr w:type="spellEnd"/>
            <w:r>
              <w:rPr>
                <w:sz w:val="16"/>
              </w:rPr>
              <w:t xml:space="preserve"> stratejisi ve hedefleri doğrultusunda süreçlerini yönetmeli, </w:t>
            </w:r>
            <w:proofErr w:type="spellStart"/>
            <w:r>
              <w:rPr>
                <w:sz w:val="16"/>
              </w:rPr>
              <w:t>organizasyonel</w:t>
            </w:r>
            <w:proofErr w:type="spellEnd"/>
            <w:r>
              <w:rPr>
                <w:sz w:val="16"/>
              </w:rPr>
              <w:t xml:space="preserve"> yapılanmasını oluşturmalı ve sonuçlarını periyodik olarak</w:t>
            </w:r>
          </w:p>
          <w:p w:rsidR="005D16DB" w:rsidRDefault="006C4601">
            <w:pPr>
              <w:pStyle w:val="TableParagraph"/>
              <w:spacing w:line="185" w:lineRule="exact"/>
              <w:rPr>
                <w:sz w:val="16"/>
              </w:rPr>
            </w:pPr>
            <w:r>
              <w:rPr>
                <w:sz w:val="16"/>
              </w:rPr>
              <w:t>izleyerek değerlendirmelidir.</w:t>
            </w:r>
          </w:p>
        </w:tc>
      </w:tr>
      <w:tr w:rsidR="005D16DB">
        <w:trPr>
          <w:trHeight w:val="3492"/>
        </w:trPr>
        <w:tc>
          <w:tcPr>
            <w:tcW w:w="10989" w:type="dxa"/>
            <w:gridSpan w:val="2"/>
          </w:tcPr>
          <w:p w:rsidR="005D16DB" w:rsidRDefault="006C4601">
            <w:pPr>
              <w:pStyle w:val="TableParagraph"/>
              <w:spacing w:line="260" w:lineRule="exact"/>
              <w:rPr>
                <w:b/>
              </w:rPr>
            </w:pPr>
            <w:r>
              <w:rPr>
                <w:b/>
              </w:rPr>
              <w:t>AÇIKLAMALAR:</w:t>
            </w:r>
          </w:p>
        </w:tc>
      </w:tr>
      <w:tr w:rsidR="005D16DB">
        <w:trPr>
          <w:trHeight w:val="268"/>
        </w:trPr>
        <w:tc>
          <w:tcPr>
            <w:tcW w:w="2972" w:type="dxa"/>
          </w:tcPr>
          <w:p w:rsidR="005D16DB" w:rsidRDefault="005D16DB">
            <w:pPr>
              <w:pStyle w:val="TableParagraph"/>
              <w:ind w:left="0"/>
              <w:rPr>
                <w:rFonts w:ascii="Times New Roman"/>
                <w:sz w:val="18"/>
              </w:rPr>
            </w:pPr>
          </w:p>
        </w:tc>
        <w:tc>
          <w:tcPr>
            <w:tcW w:w="8017" w:type="dxa"/>
          </w:tcPr>
          <w:p w:rsidR="005D16DB" w:rsidRDefault="00C34D9A">
            <w:pPr>
              <w:pStyle w:val="TableParagraph"/>
              <w:spacing w:line="248" w:lineRule="exact"/>
              <w:ind w:left="110"/>
              <w:rPr>
                <w:b/>
              </w:rPr>
            </w:pPr>
            <w:r>
              <w:rPr>
                <w:b/>
              </w:rPr>
              <w:t xml:space="preserve">Düzey: </w:t>
            </w:r>
          </w:p>
        </w:tc>
      </w:tr>
      <w:tr w:rsidR="005D16DB">
        <w:trPr>
          <w:trHeight w:val="4335"/>
        </w:trPr>
        <w:tc>
          <w:tcPr>
            <w:tcW w:w="2972" w:type="dxa"/>
            <w:vMerge w:val="restart"/>
          </w:tcPr>
          <w:p w:rsidR="005D16DB" w:rsidRDefault="006C4601">
            <w:pPr>
              <w:pStyle w:val="TableParagraph"/>
              <w:tabs>
                <w:tab w:val="left" w:pos="1244"/>
              </w:tabs>
              <w:ind w:right="96"/>
              <w:jc w:val="both"/>
              <w:rPr>
                <w:b/>
              </w:rPr>
            </w:pPr>
            <w:r>
              <w:rPr>
                <w:b/>
              </w:rPr>
              <w:t>A.5.1.</w:t>
            </w:r>
            <w:r>
              <w:rPr>
                <w:b/>
              </w:rPr>
              <w:tab/>
            </w:r>
            <w:proofErr w:type="spellStart"/>
            <w:r>
              <w:rPr>
                <w:b/>
                <w:spacing w:val="-1"/>
              </w:rPr>
              <w:t>Uluslararasılaşma</w:t>
            </w:r>
            <w:proofErr w:type="spellEnd"/>
            <w:r>
              <w:rPr>
                <w:b/>
                <w:spacing w:val="-1"/>
              </w:rPr>
              <w:t xml:space="preserve"> </w:t>
            </w:r>
            <w:r>
              <w:rPr>
                <w:b/>
              </w:rPr>
              <w:t>süreçlerinin</w:t>
            </w:r>
            <w:r>
              <w:rPr>
                <w:b/>
                <w:spacing w:val="-2"/>
              </w:rPr>
              <w:t xml:space="preserve"> </w:t>
            </w:r>
            <w:r>
              <w:rPr>
                <w:b/>
              </w:rPr>
              <w:t>yönetimi</w:t>
            </w:r>
          </w:p>
          <w:p w:rsidR="005D16DB" w:rsidRDefault="006C4601">
            <w:pPr>
              <w:pStyle w:val="TableParagraph"/>
              <w:tabs>
                <w:tab w:val="left" w:pos="978"/>
                <w:tab w:val="left" w:pos="1798"/>
                <w:tab w:val="left" w:pos="2348"/>
              </w:tabs>
              <w:ind w:right="94"/>
              <w:jc w:val="both"/>
              <w:rPr>
                <w:sz w:val="16"/>
              </w:rPr>
            </w:pPr>
            <w:proofErr w:type="spellStart"/>
            <w:r>
              <w:rPr>
                <w:sz w:val="16"/>
              </w:rPr>
              <w:t>Uluslararasılaşma</w:t>
            </w:r>
            <w:proofErr w:type="spellEnd"/>
            <w:r>
              <w:rPr>
                <w:sz w:val="16"/>
              </w:rPr>
              <w:t xml:space="preserve"> süreçlerinin yönetimi ve </w:t>
            </w:r>
            <w:proofErr w:type="spellStart"/>
            <w:r>
              <w:rPr>
                <w:sz w:val="16"/>
              </w:rPr>
              <w:t>organizasyonel</w:t>
            </w:r>
            <w:proofErr w:type="spellEnd"/>
            <w:r>
              <w:rPr>
                <w:sz w:val="16"/>
              </w:rPr>
              <w:t xml:space="preserve"> yapısı kurumsallaşmıştır. Kurumun </w:t>
            </w:r>
            <w:proofErr w:type="spellStart"/>
            <w:r>
              <w:rPr>
                <w:sz w:val="16"/>
              </w:rPr>
              <w:t>uluslararasılaşma</w:t>
            </w:r>
            <w:proofErr w:type="spellEnd"/>
            <w:r>
              <w:rPr>
                <w:sz w:val="16"/>
              </w:rPr>
              <w:t xml:space="preserve"> politikası ile uyumludur. Yönetim ve </w:t>
            </w:r>
            <w:proofErr w:type="spellStart"/>
            <w:r>
              <w:rPr>
                <w:sz w:val="16"/>
              </w:rPr>
              <w:t>organizasyonel</w:t>
            </w:r>
            <w:proofErr w:type="spellEnd"/>
            <w:r>
              <w:rPr>
                <w:sz w:val="16"/>
              </w:rPr>
              <w:t xml:space="preserve"> yapının</w:t>
            </w:r>
            <w:r>
              <w:rPr>
                <w:sz w:val="16"/>
              </w:rPr>
              <w:tab/>
              <w:t>işleyişi</w:t>
            </w:r>
            <w:r>
              <w:rPr>
                <w:sz w:val="16"/>
              </w:rPr>
              <w:tab/>
              <w:t>ve</w:t>
            </w:r>
            <w:r>
              <w:rPr>
                <w:sz w:val="16"/>
              </w:rPr>
              <w:tab/>
              <w:t>etkinliği irdelenmektedir.</w:t>
            </w:r>
          </w:p>
        </w:tc>
        <w:tc>
          <w:tcPr>
            <w:tcW w:w="8017" w:type="dxa"/>
          </w:tcPr>
          <w:p w:rsidR="005D16DB" w:rsidRDefault="005D16DB">
            <w:pPr>
              <w:pStyle w:val="TableParagraph"/>
              <w:spacing w:before="1"/>
              <w:ind w:left="110"/>
            </w:pPr>
          </w:p>
        </w:tc>
      </w:tr>
      <w:tr w:rsidR="005D16DB">
        <w:trPr>
          <w:trHeight w:val="5944"/>
        </w:trPr>
        <w:tc>
          <w:tcPr>
            <w:tcW w:w="2972" w:type="dxa"/>
            <w:vMerge/>
            <w:tcBorders>
              <w:top w:val="nil"/>
            </w:tcBorders>
          </w:tcPr>
          <w:p w:rsidR="005D16DB" w:rsidRDefault="005D16DB">
            <w:pPr>
              <w:rPr>
                <w:sz w:val="2"/>
                <w:szCs w:val="2"/>
              </w:rPr>
            </w:pPr>
          </w:p>
        </w:tc>
        <w:tc>
          <w:tcPr>
            <w:tcW w:w="8017" w:type="dxa"/>
          </w:tcPr>
          <w:p w:rsidR="005D16DB" w:rsidRDefault="005D16DB">
            <w:pPr>
              <w:pStyle w:val="TableParagraph"/>
              <w:ind w:left="110" w:right="99"/>
            </w:pPr>
          </w:p>
        </w:tc>
      </w:tr>
    </w:tbl>
    <w:p w:rsidR="005D16DB" w:rsidRDefault="005D16DB">
      <w:pPr>
        <w:sectPr w:rsidR="005D16DB">
          <w:pgSz w:w="11910" w:h="16840"/>
          <w:pgMar w:top="1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5"/>
        <w:gridCol w:w="8085"/>
      </w:tblGrid>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462"/>
        </w:trPr>
        <w:tc>
          <w:tcPr>
            <w:tcW w:w="10990" w:type="dxa"/>
            <w:gridSpan w:val="2"/>
            <w:shd w:val="clear" w:color="auto" w:fill="FFC9DE"/>
          </w:tcPr>
          <w:p w:rsidR="005D16DB" w:rsidRDefault="006C4601">
            <w:pPr>
              <w:pStyle w:val="TableParagraph"/>
              <w:spacing w:line="268" w:lineRule="exact"/>
              <w:rPr>
                <w:b/>
              </w:rPr>
            </w:pPr>
            <w:r>
              <w:rPr>
                <w:b/>
              </w:rPr>
              <w:t xml:space="preserve">A.5. </w:t>
            </w:r>
            <w:proofErr w:type="spellStart"/>
            <w:r>
              <w:rPr>
                <w:b/>
              </w:rPr>
              <w:t>Uluslararasılaşma</w:t>
            </w:r>
            <w:proofErr w:type="spellEnd"/>
          </w:p>
        </w:tc>
      </w:tr>
      <w:tr w:rsidR="005D16DB">
        <w:trPr>
          <w:trHeight w:val="268"/>
        </w:trPr>
        <w:tc>
          <w:tcPr>
            <w:tcW w:w="2905" w:type="dxa"/>
          </w:tcPr>
          <w:p w:rsidR="005D16DB" w:rsidRDefault="005D16DB">
            <w:pPr>
              <w:pStyle w:val="TableParagraph"/>
              <w:ind w:left="0"/>
              <w:rPr>
                <w:rFonts w:ascii="Times New Roman"/>
                <w:sz w:val="18"/>
              </w:rPr>
            </w:pPr>
          </w:p>
        </w:tc>
        <w:tc>
          <w:tcPr>
            <w:tcW w:w="8085" w:type="dxa"/>
          </w:tcPr>
          <w:p w:rsidR="005D16DB" w:rsidRDefault="00C34D9A">
            <w:pPr>
              <w:pStyle w:val="TableParagraph"/>
              <w:spacing w:line="248" w:lineRule="exact"/>
              <w:rPr>
                <w:b/>
              </w:rPr>
            </w:pPr>
            <w:r>
              <w:rPr>
                <w:b/>
              </w:rPr>
              <w:t xml:space="preserve">Düzey: </w:t>
            </w:r>
          </w:p>
        </w:tc>
      </w:tr>
      <w:tr w:rsidR="005D16DB">
        <w:trPr>
          <w:trHeight w:val="6730"/>
        </w:trPr>
        <w:tc>
          <w:tcPr>
            <w:tcW w:w="2905" w:type="dxa"/>
            <w:tcBorders>
              <w:bottom w:val="nil"/>
            </w:tcBorders>
          </w:tcPr>
          <w:p w:rsidR="005D16DB" w:rsidRDefault="006C4601">
            <w:pPr>
              <w:pStyle w:val="TableParagraph"/>
              <w:ind w:right="566"/>
              <w:rPr>
                <w:b/>
              </w:rPr>
            </w:pPr>
            <w:r>
              <w:rPr>
                <w:b/>
              </w:rPr>
              <w:t xml:space="preserve">A.5.2. </w:t>
            </w:r>
            <w:proofErr w:type="spellStart"/>
            <w:r>
              <w:rPr>
                <w:b/>
              </w:rPr>
              <w:t>Uluslararasılaşma</w:t>
            </w:r>
            <w:proofErr w:type="spellEnd"/>
            <w:r>
              <w:rPr>
                <w:b/>
              </w:rPr>
              <w:t xml:space="preserve"> kaynakları</w:t>
            </w:r>
          </w:p>
          <w:p w:rsidR="005D16DB" w:rsidRDefault="006C4601">
            <w:pPr>
              <w:pStyle w:val="TableParagraph"/>
              <w:tabs>
                <w:tab w:val="left" w:pos="2562"/>
              </w:tabs>
              <w:ind w:right="94"/>
              <w:jc w:val="both"/>
            </w:pPr>
            <w:proofErr w:type="spellStart"/>
            <w:r>
              <w:t>Uluslararasılaşmaya</w:t>
            </w:r>
            <w:proofErr w:type="spellEnd"/>
            <w:r>
              <w:t xml:space="preserve"> ayrılan kaynaklar (mali, fiziksel, insan gücü) belirlenmiş, paylaşılmış, kurumsallaşmıştır,</w:t>
            </w:r>
            <w:r>
              <w:tab/>
              <w:t>bu kaynaklar nicelik ve nitelik bağlamında izlenmekte ve değerlendirilmektedir.</w:t>
            </w:r>
          </w:p>
        </w:tc>
        <w:tc>
          <w:tcPr>
            <w:tcW w:w="8085" w:type="dxa"/>
          </w:tcPr>
          <w:p w:rsidR="005D16DB" w:rsidRDefault="006C4601" w:rsidP="00E772B9">
            <w:pPr>
              <w:pStyle w:val="TableParagraph"/>
              <w:ind w:right="91"/>
              <w:jc w:val="both"/>
            </w:pPr>
            <w:r>
              <w:t xml:space="preserve">Bölümümüzün </w:t>
            </w:r>
            <w:proofErr w:type="spellStart"/>
            <w:r>
              <w:t>Erasmus</w:t>
            </w:r>
            <w:proofErr w:type="spellEnd"/>
            <w:r>
              <w:t xml:space="preserve"> Koordinatörü belirlenmiş olup </w:t>
            </w:r>
            <w:proofErr w:type="spellStart"/>
            <w:r>
              <w:t>uluslararasılaşma</w:t>
            </w:r>
            <w:proofErr w:type="spellEnd"/>
            <w:r>
              <w:t xml:space="preserve"> açısından mali ve fiziksel bir kaynak edinilmemiştir.</w:t>
            </w:r>
            <w:r w:rsidR="00E772B9">
              <w:t xml:space="preserve"> </w:t>
            </w:r>
            <w:r w:rsidR="00E772B9">
              <w:rPr>
                <w:rFonts w:ascii="Arial" w:hAnsi="Arial" w:cs="Arial"/>
                <w:color w:val="393939"/>
                <w:sz w:val="20"/>
                <w:szCs w:val="20"/>
                <w:shd w:val="clear" w:color="auto" w:fill="FFFFFF"/>
              </w:rPr>
              <w:t xml:space="preserve">Batı Dilleri ve Edebiyatları Bölümü, İngiliz Dili ve Edebiyatı Anabilim Dalı’nın aşağıda belirtilen bölümlerle </w:t>
            </w:r>
            <w:proofErr w:type="spellStart"/>
            <w:r w:rsidR="00E772B9">
              <w:rPr>
                <w:rFonts w:ascii="Arial" w:hAnsi="Arial" w:cs="Arial"/>
                <w:color w:val="393939"/>
                <w:sz w:val="20"/>
                <w:szCs w:val="20"/>
                <w:shd w:val="clear" w:color="auto" w:fill="FFFFFF"/>
              </w:rPr>
              <w:t>Erasmus</w:t>
            </w:r>
            <w:proofErr w:type="spellEnd"/>
            <w:r w:rsidR="00E772B9">
              <w:rPr>
                <w:rFonts w:ascii="Arial" w:hAnsi="Arial" w:cs="Arial"/>
                <w:color w:val="393939"/>
                <w:sz w:val="20"/>
                <w:szCs w:val="20"/>
                <w:shd w:val="clear" w:color="auto" w:fill="FFFFFF"/>
              </w:rPr>
              <w:t xml:space="preserve">+ kapsamında ikili anlaşmaları </w:t>
            </w:r>
            <w:proofErr w:type="spellStart"/>
            <w:r w:rsidR="00E772B9">
              <w:rPr>
                <w:rFonts w:ascii="Arial" w:hAnsi="Arial" w:cs="Arial"/>
                <w:color w:val="393939"/>
                <w:sz w:val="20"/>
                <w:szCs w:val="20"/>
                <w:shd w:val="clear" w:color="auto" w:fill="FFFFFF"/>
              </w:rPr>
              <w:t>bulunmaktadır.Ovidius</w:t>
            </w:r>
            <w:proofErr w:type="spellEnd"/>
            <w:r w:rsidR="00E772B9">
              <w:rPr>
                <w:rFonts w:ascii="Arial" w:hAnsi="Arial" w:cs="Arial"/>
                <w:color w:val="393939"/>
                <w:sz w:val="20"/>
                <w:szCs w:val="20"/>
                <w:shd w:val="clear" w:color="auto" w:fill="FFFFFF"/>
              </w:rPr>
              <w:t xml:space="preserve"> </w:t>
            </w:r>
            <w:proofErr w:type="spellStart"/>
            <w:r w:rsidR="00E772B9">
              <w:rPr>
                <w:rFonts w:ascii="Arial" w:hAnsi="Arial" w:cs="Arial"/>
                <w:color w:val="393939"/>
                <w:sz w:val="20"/>
                <w:szCs w:val="20"/>
                <w:shd w:val="clear" w:color="auto" w:fill="FFFFFF"/>
              </w:rPr>
              <w:t>Universitesi</w:t>
            </w:r>
            <w:proofErr w:type="spellEnd"/>
            <w:r w:rsidR="00E772B9">
              <w:rPr>
                <w:rFonts w:ascii="Arial" w:hAnsi="Arial" w:cs="Arial"/>
                <w:color w:val="393939"/>
                <w:sz w:val="20"/>
                <w:szCs w:val="20"/>
                <w:shd w:val="clear" w:color="auto" w:fill="FFFFFF"/>
              </w:rPr>
              <w:t xml:space="preserve">, İngiliz Dili ve Kültürü Bölümü </w:t>
            </w:r>
            <w:proofErr w:type="spellStart"/>
            <w:r w:rsidR="00E772B9">
              <w:rPr>
                <w:rFonts w:ascii="Arial" w:hAnsi="Arial" w:cs="Arial"/>
                <w:color w:val="393939"/>
                <w:sz w:val="20"/>
                <w:szCs w:val="20"/>
                <w:shd w:val="clear" w:color="auto" w:fill="FFFFFF"/>
              </w:rPr>
              <w:t>Constanta</w:t>
            </w:r>
            <w:proofErr w:type="spellEnd"/>
            <w:r w:rsidR="00E772B9">
              <w:rPr>
                <w:rFonts w:ascii="Arial" w:hAnsi="Arial" w:cs="Arial"/>
                <w:color w:val="393939"/>
                <w:sz w:val="20"/>
                <w:szCs w:val="20"/>
                <w:shd w:val="clear" w:color="auto" w:fill="FFFFFF"/>
              </w:rPr>
              <w:t>, Romanya Gdansk Üniversitesi, Dilbilimi Bölümü Gdansk, Polonya</w:t>
            </w:r>
          </w:p>
        </w:tc>
      </w:tr>
      <w:tr w:rsidR="005D16DB">
        <w:trPr>
          <w:trHeight w:val="422"/>
        </w:trPr>
        <w:tc>
          <w:tcPr>
            <w:tcW w:w="2905" w:type="dxa"/>
            <w:tcBorders>
              <w:top w:val="nil"/>
              <w:bottom w:val="nil"/>
            </w:tcBorders>
          </w:tcPr>
          <w:p w:rsidR="005D16DB" w:rsidRDefault="005D16DB">
            <w:pPr>
              <w:pStyle w:val="TableParagraph"/>
              <w:ind w:left="0"/>
              <w:rPr>
                <w:rFonts w:ascii="Times New Roman"/>
              </w:rPr>
            </w:pPr>
          </w:p>
        </w:tc>
        <w:tc>
          <w:tcPr>
            <w:tcW w:w="8085" w:type="dxa"/>
            <w:tcBorders>
              <w:bottom w:val="nil"/>
            </w:tcBorders>
          </w:tcPr>
          <w:p w:rsidR="005D16DB" w:rsidRDefault="006C4601">
            <w:pPr>
              <w:pStyle w:val="TableParagraph"/>
              <w:spacing w:line="268" w:lineRule="exact"/>
            </w:pPr>
            <w:r>
              <w:t>Kanıtlar:</w:t>
            </w:r>
          </w:p>
          <w:p w:rsidR="00593D7B" w:rsidRDefault="004466EC">
            <w:pPr>
              <w:pStyle w:val="TableParagraph"/>
              <w:spacing w:line="268" w:lineRule="exact"/>
            </w:pPr>
            <w:hyperlink r:id="rId8" w:history="1">
              <w:r w:rsidR="00593D7B" w:rsidRPr="00593D7B">
                <w:rPr>
                  <w:rStyle w:val="Kpr"/>
                </w:rPr>
                <w:t xml:space="preserve">Bölüm </w:t>
              </w:r>
              <w:proofErr w:type="spellStart"/>
              <w:r w:rsidR="00593D7B" w:rsidRPr="00593D7B">
                <w:rPr>
                  <w:rStyle w:val="Kpr"/>
                </w:rPr>
                <w:t>Erasmus</w:t>
              </w:r>
              <w:proofErr w:type="spellEnd"/>
              <w:r w:rsidR="00593D7B" w:rsidRPr="00593D7B">
                <w:rPr>
                  <w:rStyle w:val="Kpr"/>
                </w:rPr>
                <w:t xml:space="preserve"> Anlaşmaları</w:t>
              </w:r>
            </w:hyperlink>
          </w:p>
        </w:tc>
      </w:tr>
      <w:tr w:rsidR="005D16DB">
        <w:trPr>
          <w:trHeight w:val="805"/>
        </w:trPr>
        <w:tc>
          <w:tcPr>
            <w:tcW w:w="2905" w:type="dxa"/>
            <w:tcBorders>
              <w:top w:val="nil"/>
              <w:bottom w:val="nil"/>
            </w:tcBorders>
          </w:tcPr>
          <w:p w:rsidR="005D16DB" w:rsidRDefault="005D16DB">
            <w:pPr>
              <w:pStyle w:val="TableParagraph"/>
              <w:ind w:left="0"/>
              <w:rPr>
                <w:rFonts w:ascii="Times New Roman"/>
              </w:rPr>
            </w:pPr>
          </w:p>
        </w:tc>
        <w:tc>
          <w:tcPr>
            <w:tcW w:w="8085" w:type="dxa"/>
            <w:tcBorders>
              <w:top w:val="nil"/>
              <w:bottom w:val="nil"/>
            </w:tcBorders>
          </w:tcPr>
          <w:p w:rsidR="005D16DB" w:rsidRDefault="005D16DB">
            <w:pPr>
              <w:pStyle w:val="TableParagraph"/>
              <w:spacing w:before="114"/>
              <w:ind w:right="2857"/>
            </w:pPr>
          </w:p>
        </w:tc>
      </w:tr>
      <w:tr w:rsidR="005D16DB">
        <w:trPr>
          <w:trHeight w:val="4715"/>
        </w:trPr>
        <w:tc>
          <w:tcPr>
            <w:tcW w:w="2905" w:type="dxa"/>
            <w:tcBorders>
              <w:top w:val="nil"/>
            </w:tcBorders>
          </w:tcPr>
          <w:p w:rsidR="005D16DB" w:rsidRDefault="005D16DB">
            <w:pPr>
              <w:pStyle w:val="TableParagraph"/>
              <w:ind w:left="0"/>
              <w:rPr>
                <w:rFonts w:ascii="Times New Roman"/>
              </w:rPr>
            </w:pPr>
          </w:p>
        </w:tc>
        <w:tc>
          <w:tcPr>
            <w:tcW w:w="8085" w:type="dxa"/>
            <w:tcBorders>
              <w:top w:val="nil"/>
            </w:tcBorders>
          </w:tcPr>
          <w:p w:rsidR="005D16DB" w:rsidRDefault="005D16DB">
            <w:pPr>
              <w:pStyle w:val="TableParagraph"/>
              <w:spacing w:before="113"/>
            </w:pPr>
          </w:p>
        </w:tc>
      </w:tr>
    </w:tbl>
    <w:p w:rsidR="005D16DB" w:rsidRDefault="005D16DB">
      <w:pPr>
        <w:sectPr w:rsidR="005D16DB">
          <w:pgSz w:w="11910" w:h="16840"/>
          <w:pgMar w:top="4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2"/>
        <w:gridCol w:w="8068"/>
      </w:tblGrid>
      <w:tr w:rsidR="005D16DB">
        <w:trPr>
          <w:trHeight w:val="268"/>
        </w:trPr>
        <w:tc>
          <w:tcPr>
            <w:tcW w:w="10990" w:type="dxa"/>
            <w:gridSpan w:val="2"/>
            <w:shd w:val="clear" w:color="auto" w:fill="FFC9DE"/>
          </w:tcPr>
          <w:p w:rsidR="005D16DB" w:rsidRDefault="006C4601">
            <w:pPr>
              <w:pStyle w:val="TableParagraph"/>
              <w:spacing w:line="248" w:lineRule="exact"/>
              <w:rPr>
                <w:b/>
              </w:rPr>
            </w:pPr>
            <w:r>
              <w:rPr>
                <w:b/>
              </w:rPr>
              <w:lastRenderedPageBreak/>
              <w:t>A. LİDERLİK, YÖNETİM ve KALİTE</w:t>
            </w:r>
          </w:p>
        </w:tc>
      </w:tr>
      <w:tr w:rsidR="005D16DB">
        <w:trPr>
          <w:trHeight w:val="463"/>
        </w:trPr>
        <w:tc>
          <w:tcPr>
            <w:tcW w:w="10990" w:type="dxa"/>
            <w:gridSpan w:val="2"/>
            <w:shd w:val="clear" w:color="auto" w:fill="FFC9DE"/>
          </w:tcPr>
          <w:p w:rsidR="005D16DB" w:rsidRDefault="006C4601">
            <w:pPr>
              <w:pStyle w:val="TableParagraph"/>
              <w:spacing w:line="268" w:lineRule="exact"/>
              <w:rPr>
                <w:b/>
              </w:rPr>
            </w:pPr>
            <w:r>
              <w:rPr>
                <w:b/>
              </w:rPr>
              <w:t xml:space="preserve">A.5. </w:t>
            </w:r>
            <w:proofErr w:type="spellStart"/>
            <w:r>
              <w:rPr>
                <w:b/>
              </w:rPr>
              <w:t>Uluslararasılaşma</w:t>
            </w:r>
            <w:proofErr w:type="spellEnd"/>
          </w:p>
        </w:tc>
      </w:tr>
      <w:tr w:rsidR="005D16DB">
        <w:trPr>
          <w:trHeight w:val="268"/>
        </w:trPr>
        <w:tc>
          <w:tcPr>
            <w:tcW w:w="2922" w:type="dxa"/>
          </w:tcPr>
          <w:p w:rsidR="005D16DB" w:rsidRDefault="005D16DB">
            <w:pPr>
              <w:pStyle w:val="TableParagraph"/>
              <w:ind w:left="0"/>
              <w:rPr>
                <w:rFonts w:ascii="Times New Roman"/>
                <w:sz w:val="18"/>
              </w:rPr>
            </w:pPr>
          </w:p>
        </w:tc>
        <w:tc>
          <w:tcPr>
            <w:tcW w:w="8068" w:type="dxa"/>
          </w:tcPr>
          <w:p w:rsidR="005D16DB" w:rsidRDefault="00C34D9A">
            <w:pPr>
              <w:pStyle w:val="TableParagraph"/>
              <w:spacing w:line="248" w:lineRule="exact"/>
              <w:rPr>
                <w:b/>
              </w:rPr>
            </w:pPr>
            <w:r>
              <w:rPr>
                <w:b/>
              </w:rPr>
              <w:t xml:space="preserve">Düzey: </w:t>
            </w:r>
          </w:p>
        </w:tc>
      </w:tr>
      <w:tr w:rsidR="005D16DB">
        <w:trPr>
          <w:trHeight w:val="6730"/>
        </w:trPr>
        <w:tc>
          <w:tcPr>
            <w:tcW w:w="2922" w:type="dxa"/>
            <w:vMerge w:val="restart"/>
          </w:tcPr>
          <w:p w:rsidR="005D16DB" w:rsidRDefault="006C4601">
            <w:pPr>
              <w:pStyle w:val="TableParagraph"/>
              <w:ind w:right="583"/>
              <w:rPr>
                <w:b/>
              </w:rPr>
            </w:pPr>
            <w:r>
              <w:rPr>
                <w:b/>
              </w:rPr>
              <w:t xml:space="preserve">A.5.3. </w:t>
            </w:r>
            <w:proofErr w:type="spellStart"/>
            <w:r>
              <w:rPr>
                <w:b/>
              </w:rPr>
              <w:t>Uluslararasılaşma</w:t>
            </w:r>
            <w:proofErr w:type="spellEnd"/>
            <w:r>
              <w:rPr>
                <w:b/>
              </w:rPr>
              <w:t xml:space="preserve"> performansı</w:t>
            </w:r>
          </w:p>
          <w:p w:rsidR="005D16DB" w:rsidRDefault="006C4601">
            <w:pPr>
              <w:pStyle w:val="TableParagraph"/>
              <w:tabs>
                <w:tab w:val="left" w:pos="2013"/>
              </w:tabs>
              <w:ind w:right="98"/>
              <w:jc w:val="both"/>
              <w:rPr>
                <w:sz w:val="16"/>
              </w:rPr>
            </w:pPr>
            <w:proofErr w:type="spellStart"/>
            <w:r>
              <w:rPr>
                <w:sz w:val="16"/>
              </w:rPr>
              <w:t>Uluslararasılaşma</w:t>
            </w:r>
            <w:proofErr w:type="spellEnd"/>
            <w:r>
              <w:rPr>
                <w:sz w:val="16"/>
              </w:rPr>
              <w:tab/>
            </w:r>
            <w:r>
              <w:rPr>
                <w:spacing w:val="-1"/>
                <w:sz w:val="16"/>
              </w:rPr>
              <w:t xml:space="preserve">performansı </w:t>
            </w:r>
            <w:r>
              <w:rPr>
                <w:sz w:val="16"/>
              </w:rPr>
              <w:t>izlenmektedir. İzlenme mekanizma ve süreçleri yerleşiktir, sürdürülebilirdir, iyileştirme adımlarının kanıtları</w:t>
            </w:r>
            <w:r>
              <w:rPr>
                <w:spacing w:val="-6"/>
                <w:sz w:val="16"/>
              </w:rPr>
              <w:t xml:space="preserve"> </w:t>
            </w:r>
            <w:r>
              <w:rPr>
                <w:sz w:val="16"/>
              </w:rPr>
              <w:t>vardır.</w:t>
            </w:r>
          </w:p>
        </w:tc>
        <w:tc>
          <w:tcPr>
            <w:tcW w:w="8068" w:type="dxa"/>
          </w:tcPr>
          <w:p w:rsidR="005D16DB" w:rsidRDefault="006C4601">
            <w:pPr>
              <w:pStyle w:val="TableParagraph"/>
              <w:spacing w:line="268" w:lineRule="exact"/>
            </w:pPr>
            <w:r>
              <w:t xml:space="preserve">Bölümümüzün henüz </w:t>
            </w:r>
            <w:proofErr w:type="spellStart"/>
            <w:r>
              <w:t>uluslararasılaşma</w:t>
            </w:r>
            <w:proofErr w:type="spellEnd"/>
            <w:r>
              <w:t xml:space="preserve"> performansı değerlendirilmemiştir.</w:t>
            </w:r>
          </w:p>
        </w:tc>
      </w:tr>
      <w:tr w:rsidR="005D16DB">
        <w:trPr>
          <w:trHeight w:val="5942"/>
        </w:trPr>
        <w:tc>
          <w:tcPr>
            <w:tcW w:w="2922" w:type="dxa"/>
            <w:vMerge/>
            <w:tcBorders>
              <w:top w:val="nil"/>
            </w:tcBorders>
          </w:tcPr>
          <w:p w:rsidR="005D16DB" w:rsidRDefault="005D16DB">
            <w:pPr>
              <w:rPr>
                <w:sz w:val="2"/>
                <w:szCs w:val="2"/>
              </w:rPr>
            </w:pPr>
          </w:p>
        </w:tc>
        <w:tc>
          <w:tcPr>
            <w:tcW w:w="8068" w:type="dxa"/>
          </w:tcPr>
          <w:p w:rsidR="005D16DB" w:rsidRDefault="006C4601">
            <w:pPr>
              <w:pStyle w:val="TableParagraph"/>
              <w:spacing w:line="268" w:lineRule="exact"/>
            </w:pPr>
            <w:r>
              <w:t>Kanıtlar:</w:t>
            </w:r>
          </w:p>
        </w:tc>
      </w:tr>
    </w:tbl>
    <w:p w:rsidR="005D16DB" w:rsidRDefault="005D16DB">
      <w:pPr>
        <w:spacing w:line="268" w:lineRule="exact"/>
        <w:sectPr w:rsidR="005D16DB">
          <w:pgSz w:w="11910" w:h="16840"/>
          <w:pgMar w:top="9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8017"/>
      </w:tblGrid>
      <w:tr w:rsidR="005D16DB">
        <w:trPr>
          <w:trHeight w:val="534"/>
        </w:trPr>
        <w:tc>
          <w:tcPr>
            <w:tcW w:w="10989"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660"/>
        </w:trPr>
        <w:tc>
          <w:tcPr>
            <w:tcW w:w="10989" w:type="dxa"/>
            <w:gridSpan w:val="2"/>
            <w:shd w:val="clear" w:color="auto" w:fill="B9DEF4"/>
          </w:tcPr>
          <w:p w:rsidR="005D16DB" w:rsidRDefault="006C4601">
            <w:pPr>
              <w:pStyle w:val="TableParagraph"/>
              <w:spacing w:before="2" w:line="268" w:lineRule="exact"/>
              <w:rPr>
                <w:b/>
              </w:rPr>
            </w:pPr>
            <w:r>
              <w:rPr>
                <w:b/>
              </w:rPr>
              <w:t>B.1. Program Tasarımı, Değerlendirmesi ve Güncellenmesi</w:t>
            </w:r>
          </w:p>
          <w:p w:rsidR="005D16DB" w:rsidRDefault="006C4601">
            <w:pPr>
              <w:pStyle w:val="TableParagraph"/>
              <w:spacing w:line="195" w:lineRule="exact"/>
              <w:rPr>
                <w:sz w:val="16"/>
              </w:rPr>
            </w:pPr>
            <w:r>
              <w:rPr>
                <w:sz w:val="16"/>
              </w:rPr>
              <w:t xml:space="preserve">Kurum, öğretim programlarını Türkiye Yükseköğretim Yeterlilikleri </w:t>
            </w:r>
            <w:proofErr w:type="spellStart"/>
            <w:r>
              <w:rPr>
                <w:sz w:val="16"/>
              </w:rPr>
              <w:t>Çerçevesi</w:t>
            </w:r>
            <w:proofErr w:type="spellEnd"/>
            <w:r>
              <w:rPr>
                <w:sz w:val="16"/>
              </w:rPr>
              <w:t xml:space="preserve"> ile uyumlu; öğretim amaçlarına ve öğrenme çıktılarına uygun olarak tasarlamalı,</w:t>
            </w:r>
          </w:p>
          <w:p w:rsidR="005D16DB" w:rsidRDefault="006C4601">
            <w:pPr>
              <w:pStyle w:val="TableParagraph"/>
              <w:spacing w:line="175" w:lineRule="exact"/>
              <w:rPr>
                <w:sz w:val="16"/>
              </w:rPr>
            </w:pPr>
            <w:r>
              <w:rPr>
                <w:sz w:val="16"/>
              </w:rPr>
              <w:t>öğrencilerin ve toplumun ihtiyaçlarına cevap verdiğinden emin olmak için periyodik olarak değerlendirmeli ve güncellemelidir.</w:t>
            </w:r>
          </w:p>
        </w:tc>
      </w:tr>
      <w:tr w:rsidR="005D16DB">
        <w:trPr>
          <w:trHeight w:val="3492"/>
        </w:trPr>
        <w:tc>
          <w:tcPr>
            <w:tcW w:w="10989" w:type="dxa"/>
            <w:gridSpan w:val="2"/>
          </w:tcPr>
          <w:p w:rsidR="005D16DB" w:rsidRDefault="006C4601">
            <w:pPr>
              <w:pStyle w:val="TableParagraph"/>
              <w:spacing w:line="268" w:lineRule="exact"/>
              <w:rPr>
                <w:b/>
              </w:rPr>
            </w:pPr>
            <w:r>
              <w:rPr>
                <w:b/>
              </w:rPr>
              <w:t>AÇIKLAMALAR:</w:t>
            </w:r>
          </w:p>
        </w:tc>
      </w:tr>
      <w:tr w:rsidR="005D16DB">
        <w:trPr>
          <w:trHeight w:val="268"/>
        </w:trPr>
        <w:tc>
          <w:tcPr>
            <w:tcW w:w="2972" w:type="dxa"/>
          </w:tcPr>
          <w:p w:rsidR="005D16DB" w:rsidRDefault="005D16DB">
            <w:pPr>
              <w:pStyle w:val="TableParagraph"/>
              <w:ind w:left="0"/>
              <w:rPr>
                <w:rFonts w:ascii="Times New Roman"/>
                <w:sz w:val="16"/>
              </w:rPr>
            </w:pPr>
          </w:p>
        </w:tc>
        <w:tc>
          <w:tcPr>
            <w:tcW w:w="8017" w:type="dxa"/>
          </w:tcPr>
          <w:p w:rsidR="005D16DB" w:rsidRDefault="00C34D9A">
            <w:pPr>
              <w:pStyle w:val="TableParagraph"/>
              <w:spacing w:line="248" w:lineRule="exact"/>
              <w:ind w:left="110"/>
              <w:rPr>
                <w:b/>
              </w:rPr>
            </w:pPr>
            <w:r>
              <w:rPr>
                <w:b/>
              </w:rPr>
              <w:t>Düzey: 1</w:t>
            </w:r>
          </w:p>
        </w:tc>
      </w:tr>
      <w:tr w:rsidR="005D16DB">
        <w:trPr>
          <w:trHeight w:val="4336"/>
        </w:trPr>
        <w:tc>
          <w:tcPr>
            <w:tcW w:w="2972" w:type="dxa"/>
            <w:vMerge w:val="restart"/>
          </w:tcPr>
          <w:p w:rsidR="005D16DB" w:rsidRDefault="006C4601">
            <w:pPr>
              <w:pStyle w:val="TableParagraph"/>
              <w:ind w:right="98"/>
              <w:jc w:val="both"/>
              <w:rPr>
                <w:b/>
              </w:rPr>
            </w:pPr>
            <w:r>
              <w:rPr>
                <w:b/>
              </w:rPr>
              <w:t>B.1.1. Programların tasarımı ve onayı</w:t>
            </w:r>
          </w:p>
          <w:p w:rsidR="005D16DB" w:rsidRDefault="006C4601">
            <w:pPr>
              <w:pStyle w:val="TableParagraph"/>
              <w:tabs>
                <w:tab w:val="left" w:pos="1062"/>
                <w:tab w:val="left" w:pos="1143"/>
                <w:tab w:val="left" w:pos="2093"/>
                <w:tab w:val="left" w:pos="2192"/>
                <w:tab w:val="left" w:pos="2566"/>
              </w:tabs>
              <w:ind w:right="95"/>
              <w:jc w:val="both"/>
              <w:rPr>
                <w:sz w:val="16"/>
              </w:rPr>
            </w:pPr>
            <w:r>
              <w:rPr>
                <w:sz w:val="16"/>
              </w:rPr>
              <w:t>Programların amaçları ve öğrenme</w:t>
            </w:r>
            <w:r>
              <w:rPr>
                <w:spacing w:val="-16"/>
                <w:sz w:val="16"/>
              </w:rPr>
              <w:t xml:space="preserve"> </w:t>
            </w:r>
            <w:r>
              <w:rPr>
                <w:sz w:val="16"/>
              </w:rPr>
              <w:t>çıktıları (kazanımları) oluşturulmuş, TYYÇ ile uyumu belirtilmiş, kamuoyuna ilan edilmiştir.</w:t>
            </w:r>
            <w:r>
              <w:rPr>
                <w:sz w:val="16"/>
              </w:rPr>
              <w:tab/>
            </w:r>
            <w:r>
              <w:rPr>
                <w:sz w:val="16"/>
              </w:rPr>
              <w:tab/>
              <w:t>Program</w:t>
            </w:r>
            <w:r>
              <w:rPr>
                <w:sz w:val="16"/>
              </w:rPr>
              <w:tab/>
            </w:r>
            <w:r>
              <w:rPr>
                <w:spacing w:val="-1"/>
                <w:sz w:val="16"/>
              </w:rPr>
              <w:t xml:space="preserve">yeterlilikleri </w:t>
            </w:r>
            <w:r>
              <w:rPr>
                <w:sz w:val="16"/>
              </w:rPr>
              <w:t>belirlenirken kurumun misyon-vizyonu</w:t>
            </w:r>
            <w:r>
              <w:rPr>
                <w:spacing w:val="-19"/>
                <w:sz w:val="16"/>
              </w:rPr>
              <w:t xml:space="preserve"> </w:t>
            </w:r>
            <w:r>
              <w:rPr>
                <w:sz w:val="16"/>
              </w:rPr>
              <w:t xml:space="preserve">göz önünde bulundurulmuştur. Ders bilgi paketleri varsa ulusal çekirdek programı, varsa ölçütler (örneğin akreditasyon ölçütleri vb.) dikkate alınarak hazırlanmıştır. Kazanımların ifade şekli öngörülen bilişsel, </w:t>
            </w:r>
            <w:proofErr w:type="spellStart"/>
            <w:r>
              <w:rPr>
                <w:sz w:val="16"/>
              </w:rPr>
              <w:t>duyuşsal</w:t>
            </w:r>
            <w:proofErr w:type="spellEnd"/>
            <w:r>
              <w:rPr>
                <w:sz w:val="16"/>
              </w:rPr>
              <w:t xml:space="preserve"> ve </w:t>
            </w:r>
            <w:proofErr w:type="spellStart"/>
            <w:r>
              <w:rPr>
                <w:sz w:val="16"/>
              </w:rPr>
              <w:t>devinimsel</w:t>
            </w:r>
            <w:proofErr w:type="spellEnd"/>
            <w:r>
              <w:rPr>
                <w:sz w:val="16"/>
              </w:rPr>
              <w:t xml:space="preserve"> seviyeyi açıkça belirtmektedir. Program çıktılarının</w:t>
            </w:r>
            <w:r>
              <w:rPr>
                <w:sz w:val="16"/>
              </w:rPr>
              <w:tab/>
            </w:r>
            <w:r>
              <w:rPr>
                <w:sz w:val="16"/>
              </w:rPr>
              <w:tab/>
              <w:t>gerçekleştiğinin</w:t>
            </w:r>
            <w:r>
              <w:rPr>
                <w:sz w:val="16"/>
              </w:rPr>
              <w:tab/>
            </w:r>
            <w:r>
              <w:rPr>
                <w:sz w:val="16"/>
              </w:rPr>
              <w:tab/>
              <w:t>nasıl izleneceğine dair planlama yapılmıştır, özellikle kurumun ortak (</w:t>
            </w:r>
            <w:proofErr w:type="spellStart"/>
            <w:r>
              <w:rPr>
                <w:sz w:val="16"/>
              </w:rPr>
              <w:t>generic</w:t>
            </w:r>
            <w:proofErr w:type="spellEnd"/>
            <w:r>
              <w:rPr>
                <w:sz w:val="16"/>
              </w:rPr>
              <w:t>) çıktıların irdelenme yöntem ve süreci ayrıntılı belirtilmektedir. Öğrenme çıktılarının ve gerekli</w:t>
            </w:r>
            <w:r>
              <w:rPr>
                <w:sz w:val="16"/>
              </w:rPr>
              <w:tab/>
              <w:t>öğretim</w:t>
            </w:r>
            <w:r>
              <w:rPr>
                <w:sz w:val="16"/>
              </w:rPr>
              <w:tab/>
            </w:r>
            <w:r>
              <w:rPr>
                <w:spacing w:val="-1"/>
                <w:sz w:val="16"/>
              </w:rPr>
              <w:t xml:space="preserve">süreçlerinin </w:t>
            </w:r>
            <w:r>
              <w:rPr>
                <w:sz w:val="16"/>
              </w:rPr>
              <w:t>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w:t>
            </w:r>
            <w:r>
              <w:rPr>
                <w:sz w:val="16"/>
              </w:rPr>
              <w:tab/>
            </w:r>
            <w:r>
              <w:rPr>
                <w:sz w:val="16"/>
              </w:rPr>
              <w:tab/>
            </w:r>
            <w:r>
              <w:rPr>
                <w:spacing w:val="-1"/>
                <w:sz w:val="16"/>
              </w:rPr>
              <w:t xml:space="preserve">tanımlıdır. </w:t>
            </w:r>
            <w:r>
              <w:rPr>
                <w:sz w:val="16"/>
              </w:rPr>
              <w:t>Programların tasarımında, fiziksel ve teknolojik olanaklar dikkate alınmaktadır (erişim, sosyal mesafe</w:t>
            </w:r>
            <w:r>
              <w:rPr>
                <w:spacing w:val="-5"/>
                <w:sz w:val="16"/>
              </w:rPr>
              <w:t xml:space="preserve"> </w:t>
            </w:r>
            <w:r>
              <w:rPr>
                <w:sz w:val="16"/>
              </w:rPr>
              <w:t>vb.)</w:t>
            </w:r>
          </w:p>
        </w:tc>
        <w:tc>
          <w:tcPr>
            <w:tcW w:w="8017" w:type="dxa"/>
          </w:tcPr>
          <w:p w:rsidR="00136D0E" w:rsidRPr="002F09D4" w:rsidRDefault="00136D0E" w:rsidP="00136D0E">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Bölüm başkanlığı bünyesinde kurulan bölüm kurulu öğrenci almayı hedeflediğimiz İngiliz Dili ve Edebiyatı Anabilim dalı lisans programında FEDEK tarafından yayınlanan öğrenme çıktıları doğrultusunda eğitim amaçlarını ve program çıktılarını belirlenmiştir. Bölüm Kurulu kararı ile Fakültemiz Dekanlığına bölüm hedeflerimiz ve müfredatları yollanacaktır. Eğitim komisyonu ve akademik kurul görüşü doğrultusunda alınan hedefler ve müfredatımız, bölümüzde yürütülecektir. </w:t>
            </w:r>
          </w:p>
          <w:p w:rsidR="005D16DB" w:rsidRDefault="005D16DB">
            <w:pPr>
              <w:pStyle w:val="TableParagraph"/>
              <w:spacing w:line="268" w:lineRule="exact"/>
              <w:ind w:left="110"/>
            </w:pPr>
          </w:p>
        </w:tc>
      </w:tr>
      <w:tr w:rsidR="005D16DB">
        <w:trPr>
          <w:trHeight w:val="5945"/>
        </w:trPr>
        <w:tc>
          <w:tcPr>
            <w:tcW w:w="2972" w:type="dxa"/>
            <w:vMerge/>
            <w:tcBorders>
              <w:top w:val="nil"/>
            </w:tcBorders>
          </w:tcPr>
          <w:p w:rsidR="005D16DB" w:rsidRDefault="005D16DB">
            <w:pPr>
              <w:rPr>
                <w:sz w:val="2"/>
                <w:szCs w:val="2"/>
              </w:rPr>
            </w:pPr>
          </w:p>
        </w:tc>
        <w:tc>
          <w:tcPr>
            <w:tcW w:w="8017" w:type="dxa"/>
          </w:tcPr>
          <w:p w:rsidR="005D16DB" w:rsidRDefault="005D16DB">
            <w:pPr>
              <w:pStyle w:val="TableParagraph"/>
              <w:ind w:left="110" w:right="137"/>
            </w:pPr>
          </w:p>
        </w:tc>
      </w:tr>
    </w:tbl>
    <w:p w:rsidR="005D16DB" w:rsidRDefault="005D16DB">
      <w:pPr>
        <w:sectPr w:rsidR="005D16DB">
          <w:pgSz w:w="11910" w:h="16840"/>
          <w:pgMar w:top="9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3"/>
        <w:gridCol w:w="8097"/>
      </w:tblGrid>
      <w:tr w:rsidR="005D16DB">
        <w:trPr>
          <w:trHeight w:val="537"/>
        </w:trPr>
        <w:tc>
          <w:tcPr>
            <w:tcW w:w="10990"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3"/>
        </w:trPr>
        <w:tc>
          <w:tcPr>
            <w:tcW w:w="10990" w:type="dxa"/>
            <w:gridSpan w:val="2"/>
            <w:shd w:val="clear" w:color="auto" w:fill="B9DEF4"/>
          </w:tcPr>
          <w:p w:rsidR="005D16DB" w:rsidRDefault="006C4601">
            <w:pPr>
              <w:pStyle w:val="TableParagraph"/>
              <w:spacing w:line="268" w:lineRule="exact"/>
              <w:rPr>
                <w:b/>
              </w:rPr>
            </w:pPr>
            <w:r>
              <w:rPr>
                <w:b/>
              </w:rPr>
              <w:t>B.1. Program Tasarımı, Değerlendirmesi ve Güncellenmesi</w:t>
            </w:r>
          </w:p>
        </w:tc>
      </w:tr>
      <w:tr w:rsidR="005D16DB">
        <w:trPr>
          <w:trHeight w:val="268"/>
        </w:trPr>
        <w:tc>
          <w:tcPr>
            <w:tcW w:w="2893" w:type="dxa"/>
          </w:tcPr>
          <w:p w:rsidR="005D16DB" w:rsidRDefault="005D16DB">
            <w:pPr>
              <w:pStyle w:val="TableParagraph"/>
              <w:ind w:left="0"/>
              <w:rPr>
                <w:rFonts w:ascii="Times New Roman"/>
                <w:sz w:val="18"/>
              </w:rPr>
            </w:pPr>
          </w:p>
        </w:tc>
        <w:tc>
          <w:tcPr>
            <w:tcW w:w="8097" w:type="dxa"/>
          </w:tcPr>
          <w:p w:rsidR="005D16DB" w:rsidRDefault="00C34D9A">
            <w:pPr>
              <w:pStyle w:val="TableParagraph"/>
              <w:spacing w:line="248" w:lineRule="exact"/>
              <w:rPr>
                <w:b/>
              </w:rPr>
            </w:pPr>
            <w:r>
              <w:rPr>
                <w:b/>
              </w:rPr>
              <w:t>Düzey: 1</w:t>
            </w:r>
          </w:p>
        </w:tc>
      </w:tr>
      <w:tr w:rsidR="005D16DB">
        <w:trPr>
          <w:trHeight w:val="6888"/>
        </w:trPr>
        <w:tc>
          <w:tcPr>
            <w:tcW w:w="2893" w:type="dxa"/>
            <w:vMerge w:val="restart"/>
          </w:tcPr>
          <w:p w:rsidR="005D16DB" w:rsidRDefault="006C4601">
            <w:pPr>
              <w:pStyle w:val="TableParagraph"/>
              <w:spacing w:line="268" w:lineRule="exact"/>
              <w:rPr>
                <w:b/>
              </w:rPr>
            </w:pPr>
            <w:r>
              <w:rPr>
                <w:b/>
              </w:rPr>
              <w:t>B.1.2. Programın ders dağılım</w:t>
            </w:r>
          </w:p>
          <w:p w:rsidR="005D16DB" w:rsidRDefault="006C4601">
            <w:pPr>
              <w:pStyle w:val="TableParagraph"/>
              <w:spacing w:line="268" w:lineRule="exact"/>
              <w:rPr>
                <w:b/>
              </w:rPr>
            </w:pPr>
            <w:r>
              <w:rPr>
                <w:b/>
              </w:rPr>
              <w:t>dengesi</w:t>
            </w:r>
          </w:p>
          <w:p w:rsidR="005D16DB" w:rsidRDefault="006C4601">
            <w:pPr>
              <w:pStyle w:val="TableParagraph"/>
              <w:tabs>
                <w:tab w:val="left" w:pos="1194"/>
                <w:tab w:val="left" w:pos="2221"/>
              </w:tabs>
              <w:ind w:right="95"/>
              <w:jc w:val="both"/>
              <w:rPr>
                <w:sz w:val="16"/>
              </w:rPr>
            </w:pPr>
            <w:r>
              <w:rPr>
                <w:sz w:val="16"/>
              </w:rPr>
              <w:t>Programın ders dağılımına ilişkin ilke, kural ve yöntemler tanımlıdır. Öğretim programı (müfredat) yapısı zorunlu- seçmeli</w:t>
            </w:r>
            <w:r>
              <w:rPr>
                <w:spacing w:val="-13"/>
                <w:sz w:val="16"/>
              </w:rPr>
              <w:t xml:space="preserve"> </w:t>
            </w:r>
            <w:r>
              <w:rPr>
                <w:sz w:val="16"/>
              </w:rPr>
              <w:t>ders,</w:t>
            </w:r>
            <w:r>
              <w:rPr>
                <w:spacing w:val="-12"/>
                <w:sz w:val="16"/>
              </w:rPr>
              <w:t xml:space="preserve"> </w:t>
            </w:r>
            <w:r>
              <w:rPr>
                <w:sz w:val="16"/>
              </w:rPr>
              <w:t>alan-alan</w:t>
            </w:r>
            <w:r>
              <w:rPr>
                <w:spacing w:val="-13"/>
                <w:sz w:val="16"/>
              </w:rPr>
              <w:t xml:space="preserve"> </w:t>
            </w:r>
            <w:r>
              <w:rPr>
                <w:sz w:val="16"/>
              </w:rPr>
              <w:t>dışı</w:t>
            </w:r>
            <w:r>
              <w:rPr>
                <w:spacing w:val="-13"/>
                <w:sz w:val="16"/>
              </w:rPr>
              <w:t xml:space="preserve"> </w:t>
            </w:r>
            <w:r>
              <w:rPr>
                <w:sz w:val="16"/>
              </w:rPr>
              <w:t>ders</w:t>
            </w:r>
            <w:r>
              <w:rPr>
                <w:spacing w:val="-12"/>
                <w:sz w:val="16"/>
              </w:rPr>
              <w:t xml:space="preserve"> </w:t>
            </w:r>
            <w:r>
              <w:rPr>
                <w:sz w:val="16"/>
              </w:rPr>
              <w:t>dengesini gözetmekte, kültürel derinlik ve farklı disiplinleri tanıma imkânı vermektedir. Ders sayısı ve haftalık ders saati öğrencinin</w:t>
            </w:r>
            <w:r>
              <w:rPr>
                <w:sz w:val="16"/>
              </w:rPr>
              <w:tab/>
              <w:t>akademik</w:t>
            </w:r>
            <w:r>
              <w:rPr>
                <w:sz w:val="16"/>
              </w:rPr>
              <w:tab/>
              <w:t>olmayan etkinliklere de zaman ayırabileceği şekilde düzenlenmiştir. Bu kapsamda geliştirilen ders bilgi paketlerinin amaca uygunluğu ve işlerliği izlenmekte ve bağlı iyileştirmeler yapılmaktadır.</w:t>
            </w:r>
          </w:p>
        </w:tc>
        <w:tc>
          <w:tcPr>
            <w:tcW w:w="8097" w:type="dxa"/>
          </w:tcPr>
          <w:p w:rsidR="00136D0E" w:rsidRPr="002F09D4" w:rsidRDefault="00136D0E" w:rsidP="00136D0E">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Bölümüz ders dağılımları “Yükseköğretim Kalite Güvencesi Yönetmeliği” baz alan ilke çerçevesinde düzenlemiştir. </w:t>
            </w:r>
          </w:p>
          <w:p w:rsidR="005D16DB" w:rsidRDefault="005D16DB">
            <w:pPr>
              <w:pStyle w:val="TableParagraph"/>
            </w:pPr>
          </w:p>
        </w:tc>
      </w:tr>
      <w:tr w:rsidR="005D16DB">
        <w:trPr>
          <w:trHeight w:val="5942"/>
        </w:trPr>
        <w:tc>
          <w:tcPr>
            <w:tcW w:w="2893" w:type="dxa"/>
            <w:vMerge/>
            <w:tcBorders>
              <w:top w:val="nil"/>
            </w:tcBorders>
          </w:tcPr>
          <w:p w:rsidR="005D16DB" w:rsidRDefault="005D16DB">
            <w:pPr>
              <w:rPr>
                <w:sz w:val="2"/>
                <w:szCs w:val="2"/>
              </w:rPr>
            </w:pPr>
          </w:p>
        </w:tc>
        <w:tc>
          <w:tcPr>
            <w:tcW w:w="8097" w:type="dxa"/>
          </w:tcPr>
          <w:p w:rsidR="005D16DB" w:rsidRDefault="006C4601">
            <w:pPr>
              <w:pStyle w:val="TableParagraph"/>
              <w:spacing w:line="268" w:lineRule="exact"/>
            </w:pPr>
            <w:r>
              <w:t>Kanıtlar:</w:t>
            </w:r>
          </w:p>
          <w:p w:rsidR="005D16DB" w:rsidRDefault="005D16DB">
            <w:pPr>
              <w:pStyle w:val="TableParagraph"/>
              <w:ind w:left="0"/>
              <w:rPr>
                <w:b/>
              </w:rPr>
            </w:pPr>
          </w:p>
          <w:p w:rsidR="005D16DB" w:rsidRDefault="005D16DB">
            <w:pPr>
              <w:pStyle w:val="TableParagraph"/>
              <w:spacing w:before="1"/>
            </w:pPr>
          </w:p>
        </w:tc>
      </w:tr>
    </w:tbl>
    <w:p w:rsidR="005D16DB" w:rsidRDefault="005D16DB">
      <w:pPr>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8070"/>
      </w:tblGrid>
      <w:tr w:rsidR="005D16DB">
        <w:trPr>
          <w:trHeight w:val="534"/>
        </w:trPr>
        <w:tc>
          <w:tcPr>
            <w:tcW w:w="10989"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5"/>
        </w:trPr>
        <w:tc>
          <w:tcPr>
            <w:tcW w:w="10989" w:type="dxa"/>
            <w:gridSpan w:val="2"/>
            <w:shd w:val="clear" w:color="auto" w:fill="B9DEF4"/>
          </w:tcPr>
          <w:p w:rsidR="005D16DB" w:rsidRDefault="006C4601">
            <w:pPr>
              <w:pStyle w:val="TableParagraph"/>
              <w:spacing w:before="2"/>
              <w:rPr>
                <w:b/>
              </w:rPr>
            </w:pPr>
            <w:r>
              <w:rPr>
                <w:b/>
              </w:rPr>
              <w:t>B.1. Program Tasarımı, Değerlendirmesi ve Güncellenmesi</w:t>
            </w:r>
          </w:p>
        </w:tc>
      </w:tr>
      <w:tr w:rsidR="005D16DB">
        <w:trPr>
          <w:trHeight w:val="268"/>
        </w:trPr>
        <w:tc>
          <w:tcPr>
            <w:tcW w:w="2919" w:type="dxa"/>
          </w:tcPr>
          <w:p w:rsidR="005D16DB" w:rsidRDefault="005D16DB">
            <w:pPr>
              <w:pStyle w:val="TableParagraph"/>
              <w:ind w:left="0"/>
              <w:rPr>
                <w:rFonts w:ascii="Times New Roman"/>
                <w:sz w:val="18"/>
              </w:rPr>
            </w:pPr>
          </w:p>
        </w:tc>
        <w:tc>
          <w:tcPr>
            <w:tcW w:w="8070" w:type="dxa"/>
          </w:tcPr>
          <w:p w:rsidR="005D16DB" w:rsidRDefault="00C34D9A">
            <w:pPr>
              <w:pStyle w:val="TableParagraph"/>
              <w:spacing w:line="248" w:lineRule="exact"/>
              <w:ind w:left="108"/>
              <w:rPr>
                <w:b/>
              </w:rPr>
            </w:pPr>
            <w:r>
              <w:rPr>
                <w:b/>
              </w:rPr>
              <w:t>Düzey: 1</w:t>
            </w:r>
          </w:p>
        </w:tc>
      </w:tr>
      <w:tr w:rsidR="005D16DB">
        <w:trPr>
          <w:trHeight w:val="7171"/>
        </w:trPr>
        <w:tc>
          <w:tcPr>
            <w:tcW w:w="2919" w:type="dxa"/>
            <w:vMerge w:val="restart"/>
          </w:tcPr>
          <w:p w:rsidR="005D16DB" w:rsidRDefault="006C4601">
            <w:pPr>
              <w:pStyle w:val="TableParagraph"/>
              <w:ind w:right="96"/>
              <w:jc w:val="both"/>
              <w:rPr>
                <w:b/>
              </w:rPr>
            </w:pPr>
            <w:r>
              <w:rPr>
                <w:b/>
              </w:rPr>
              <w:t>B.1.3. Ders kazanımlarının program çıktılarıyla uyumu</w:t>
            </w:r>
          </w:p>
          <w:p w:rsidR="005D16DB" w:rsidRDefault="006C4601">
            <w:pPr>
              <w:pStyle w:val="TableParagraph"/>
              <w:tabs>
                <w:tab w:val="left" w:pos="1717"/>
              </w:tabs>
              <w:ind w:right="98"/>
              <w:jc w:val="both"/>
              <w:rPr>
                <w:sz w:val="16"/>
              </w:rPr>
            </w:pPr>
            <w:r>
              <w:rPr>
                <w:sz w:val="16"/>
              </w:rPr>
              <w:t>Derslerin öğrenme kazanımları (karma ve uzaktan eğitim de dahil) tanımlanmış ve program çıktıları ile ders kazanımları eşleştirmesi</w:t>
            </w:r>
            <w:r>
              <w:rPr>
                <w:sz w:val="16"/>
              </w:rPr>
              <w:tab/>
            </w:r>
            <w:r>
              <w:rPr>
                <w:spacing w:val="-1"/>
                <w:sz w:val="16"/>
              </w:rPr>
              <w:t xml:space="preserve">oluşturulmuştur. </w:t>
            </w:r>
            <w:r>
              <w:rPr>
                <w:sz w:val="16"/>
              </w:rPr>
              <w:t xml:space="preserve">Kazanımların ifade şekli öngörülen bilişsel, </w:t>
            </w:r>
            <w:proofErr w:type="spellStart"/>
            <w:r>
              <w:rPr>
                <w:sz w:val="16"/>
              </w:rPr>
              <w:t>duyuşsal</w:t>
            </w:r>
            <w:proofErr w:type="spellEnd"/>
            <w:r>
              <w:rPr>
                <w:sz w:val="16"/>
              </w:rPr>
              <w:t xml:space="preserve"> ve </w:t>
            </w:r>
            <w:proofErr w:type="spellStart"/>
            <w:r>
              <w:rPr>
                <w:sz w:val="16"/>
              </w:rPr>
              <w:t>devinimsel</w:t>
            </w:r>
            <w:proofErr w:type="spellEnd"/>
            <w:r>
              <w:rPr>
                <w:sz w:val="16"/>
              </w:rPr>
              <w:t xml:space="preserve"> seviyeyi açıkça</w:t>
            </w:r>
            <w:r>
              <w:rPr>
                <w:spacing w:val="-2"/>
                <w:sz w:val="16"/>
              </w:rPr>
              <w:t xml:space="preserve"> </w:t>
            </w:r>
            <w:r>
              <w:rPr>
                <w:sz w:val="16"/>
              </w:rPr>
              <w:t>belirtmektedir.</w:t>
            </w:r>
          </w:p>
          <w:p w:rsidR="005D16DB" w:rsidRDefault="006C4601">
            <w:pPr>
              <w:pStyle w:val="TableParagraph"/>
              <w:tabs>
                <w:tab w:val="left" w:pos="837"/>
                <w:tab w:val="left" w:pos="1859"/>
              </w:tabs>
              <w:ind w:right="96"/>
              <w:jc w:val="both"/>
              <w:rPr>
                <w:sz w:val="16"/>
              </w:rPr>
            </w:pPr>
            <w:r>
              <w:rPr>
                <w:sz w:val="16"/>
              </w:rPr>
              <w:t>Ders</w:t>
            </w:r>
            <w:r>
              <w:rPr>
                <w:sz w:val="16"/>
              </w:rPr>
              <w:tab/>
              <w:t>öğrenme</w:t>
            </w:r>
            <w:r>
              <w:rPr>
                <w:sz w:val="16"/>
              </w:rPr>
              <w:tab/>
            </w:r>
            <w:r>
              <w:rPr>
                <w:spacing w:val="-1"/>
                <w:sz w:val="16"/>
              </w:rPr>
              <w:t xml:space="preserve">kazanımlarının </w:t>
            </w:r>
            <w:r>
              <w:rPr>
                <w:sz w:val="16"/>
              </w:rPr>
              <w:t>gerçekleştiğinin nasıl izleneceğine dair planlama yapılmıştır, özellikle alana özgü olmayan (genel) kazanımların irdelenme yöntem</w:t>
            </w:r>
            <w:r>
              <w:rPr>
                <w:spacing w:val="-8"/>
                <w:sz w:val="16"/>
              </w:rPr>
              <w:t xml:space="preserve"> </w:t>
            </w:r>
            <w:r>
              <w:rPr>
                <w:sz w:val="16"/>
              </w:rPr>
              <w:t>ve</w:t>
            </w:r>
            <w:r>
              <w:rPr>
                <w:spacing w:val="-10"/>
                <w:sz w:val="16"/>
              </w:rPr>
              <w:t xml:space="preserve"> </w:t>
            </w:r>
            <w:r>
              <w:rPr>
                <w:sz w:val="16"/>
              </w:rPr>
              <w:t>süreci</w:t>
            </w:r>
            <w:r>
              <w:rPr>
                <w:spacing w:val="-10"/>
                <w:sz w:val="16"/>
              </w:rPr>
              <w:t xml:space="preserve"> </w:t>
            </w:r>
            <w:r>
              <w:rPr>
                <w:sz w:val="16"/>
              </w:rPr>
              <w:t>ayrıntılı</w:t>
            </w:r>
            <w:r>
              <w:rPr>
                <w:spacing w:val="-10"/>
                <w:sz w:val="16"/>
              </w:rPr>
              <w:t xml:space="preserve"> </w:t>
            </w:r>
            <w:r>
              <w:rPr>
                <w:sz w:val="16"/>
              </w:rPr>
              <w:t>belirtilmektedir.</w:t>
            </w:r>
          </w:p>
        </w:tc>
        <w:tc>
          <w:tcPr>
            <w:tcW w:w="8070" w:type="dxa"/>
          </w:tcPr>
          <w:p w:rsidR="002C3F0A" w:rsidRPr="002F09D4" w:rsidRDefault="002C3F0A" w:rsidP="002C3F0A">
            <w:pPr>
              <w:ind w:right="812"/>
              <w:jc w:val="both"/>
              <w:rPr>
                <w:rFonts w:asciiTheme="minorHAnsi" w:hAnsiTheme="minorHAnsi" w:cstheme="minorHAnsi"/>
                <w:sz w:val="24"/>
                <w:szCs w:val="24"/>
              </w:rPr>
            </w:pPr>
            <w:r w:rsidRPr="002F09D4">
              <w:rPr>
                <w:rFonts w:asciiTheme="minorHAnsi" w:hAnsiTheme="minorHAnsi" w:cstheme="minorHAnsi"/>
                <w:sz w:val="24"/>
                <w:szCs w:val="24"/>
              </w:rPr>
              <w:t>Bologna süreci kapsamında bölümümüz müfredatında yer alan derslerin öğrenme kazanımlarının (karma ve uzaktan eğitim de dahil) tanımlanmış ve program çıktıları ile ders kazanımlarının eşleştirmesi yapılacaktır. Bologna sistemi üzerinden bunlara ulaşılabilecektir. Farklı bölümlerden alınan derslerin de program çıktılarına katkısı burada yer alacaktır.</w:t>
            </w:r>
          </w:p>
          <w:p w:rsidR="005D16DB" w:rsidRDefault="005D16DB">
            <w:pPr>
              <w:pStyle w:val="TableParagraph"/>
              <w:ind w:left="108"/>
            </w:pPr>
          </w:p>
        </w:tc>
      </w:tr>
      <w:tr w:rsidR="005D16DB">
        <w:trPr>
          <w:trHeight w:val="5944"/>
        </w:trPr>
        <w:tc>
          <w:tcPr>
            <w:tcW w:w="2919" w:type="dxa"/>
            <w:vMerge/>
            <w:tcBorders>
              <w:top w:val="nil"/>
            </w:tcBorders>
          </w:tcPr>
          <w:p w:rsidR="005D16DB" w:rsidRDefault="005D16DB">
            <w:pPr>
              <w:rPr>
                <w:sz w:val="2"/>
                <w:szCs w:val="2"/>
              </w:rPr>
            </w:pPr>
          </w:p>
        </w:tc>
        <w:tc>
          <w:tcPr>
            <w:tcW w:w="8070" w:type="dxa"/>
          </w:tcPr>
          <w:p w:rsidR="005D16DB" w:rsidRDefault="006C4601">
            <w:pPr>
              <w:pStyle w:val="TableParagraph"/>
              <w:spacing w:line="268" w:lineRule="exact"/>
              <w:ind w:left="108"/>
            </w:pPr>
            <w:r>
              <w:t>Kanıtlar:</w:t>
            </w:r>
          </w:p>
        </w:tc>
      </w:tr>
    </w:tbl>
    <w:p w:rsidR="005D16DB" w:rsidRDefault="005D16DB">
      <w:pPr>
        <w:spacing w:line="268" w:lineRule="exact"/>
        <w:sectPr w:rsidR="005D16DB">
          <w:pgSz w:w="11910" w:h="16840"/>
          <w:pgMar w:top="9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8089"/>
      </w:tblGrid>
      <w:tr w:rsidR="005D16DB">
        <w:trPr>
          <w:trHeight w:val="534"/>
        </w:trPr>
        <w:tc>
          <w:tcPr>
            <w:tcW w:w="10989"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5"/>
        </w:trPr>
        <w:tc>
          <w:tcPr>
            <w:tcW w:w="10989" w:type="dxa"/>
            <w:gridSpan w:val="2"/>
            <w:shd w:val="clear" w:color="auto" w:fill="B9DEF4"/>
          </w:tcPr>
          <w:p w:rsidR="005D16DB" w:rsidRDefault="006C4601">
            <w:pPr>
              <w:pStyle w:val="TableParagraph"/>
              <w:spacing w:before="2"/>
              <w:rPr>
                <w:b/>
              </w:rPr>
            </w:pPr>
            <w:r>
              <w:rPr>
                <w:b/>
              </w:rPr>
              <w:t>B.1. Program Tasarımı, Değerlendirmesi ve Güncellenmesi</w:t>
            </w:r>
          </w:p>
        </w:tc>
      </w:tr>
      <w:tr w:rsidR="005D16DB">
        <w:trPr>
          <w:trHeight w:val="268"/>
        </w:trPr>
        <w:tc>
          <w:tcPr>
            <w:tcW w:w="2900" w:type="dxa"/>
          </w:tcPr>
          <w:p w:rsidR="005D16DB" w:rsidRDefault="005D16DB">
            <w:pPr>
              <w:pStyle w:val="TableParagraph"/>
              <w:ind w:left="0"/>
              <w:rPr>
                <w:rFonts w:ascii="Times New Roman"/>
                <w:sz w:val="18"/>
              </w:rPr>
            </w:pPr>
          </w:p>
        </w:tc>
        <w:tc>
          <w:tcPr>
            <w:tcW w:w="8089" w:type="dxa"/>
          </w:tcPr>
          <w:p w:rsidR="005D16DB" w:rsidRDefault="00C34D9A">
            <w:pPr>
              <w:pStyle w:val="TableParagraph"/>
              <w:spacing w:line="248" w:lineRule="exact"/>
              <w:ind w:left="110"/>
              <w:rPr>
                <w:b/>
              </w:rPr>
            </w:pPr>
            <w:r>
              <w:rPr>
                <w:b/>
              </w:rPr>
              <w:t>Düzey: 1</w:t>
            </w:r>
          </w:p>
        </w:tc>
      </w:tr>
      <w:tr w:rsidR="005D16DB">
        <w:trPr>
          <w:trHeight w:val="7171"/>
        </w:trPr>
        <w:tc>
          <w:tcPr>
            <w:tcW w:w="2900" w:type="dxa"/>
            <w:vMerge w:val="restart"/>
          </w:tcPr>
          <w:p w:rsidR="005D16DB" w:rsidRDefault="006C4601">
            <w:pPr>
              <w:pStyle w:val="TableParagraph"/>
              <w:ind w:right="568"/>
              <w:rPr>
                <w:b/>
              </w:rPr>
            </w:pPr>
            <w:r>
              <w:rPr>
                <w:b/>
              </w:rPr>
              <w:t>B.1.4. Öğrenci iş yüküne dayalı ders tasarımı</w:t>
            </w:r>
          </w:p>
          <w:p w:rsidR="005D16DB" w:rsidRDefault="006C4601">
            <w:pPr>
              <w:pStyle w:val="TableParagraph"/>
              <w:tabs>
                <w:tab w:val="left" w:pos="1941"/>
              </w:tabs>
              <w:ind w:right="96"/>
              <w:jc w:val="both"/>
              <w:rPr>
                <w:sz w:val="16"/>
              </w:rPr>
            </w:pPr>
            <w:r>
              <w:rPr>
                <w:sz w:val="16"/>
              </w:rPr>
              <w:t>Tüm derslerin AKTS değeri web sayfası üzerinden paylaşılmakta, öğrenci iş yükü takibi ile doğrulanmaktadır. Staj ve mesleğe ait uygulamalı öğrenme</w:t>
            </w:r>
            <w:r>
              <w:rPr>
                <w:spacing w:val="-19"/>
                <w:sz w:val="16"/>
              </w:rPr>
              <w:t xml:space="preserve"> </w:t>
            </w:r>
            <w:r>
              <w:rPr>
                <w:sz w:val="16"/>
              </w:rPr>
              <w:t>fırsatları mevcuttur</w:t>
            </w:r>
            <w:r>
              <w:rPr>
                <w:spacing w:val="-7"/>
                <w:sz w:val="16"/>
              </w:rPr>
              <w:t xml:space="preserve"> </w:t>
            </w:r>
            <w:r>
              <w:rPr>
                <w:sz w:val="16"/>
              </w:rPr>
              <w:t>ve</w:t>
            </w:r>
            <w:r>
              <w:rPr>
                <w:spacing w:val="-7"/>
                <w:sz w:val="16"/>
              </w:rPr>
              <w:t xml:space="preserve"> </w:t>
            </w:r>
            <w:r>
              <w:rPr>
                <w:sz w:val="16"/>
              </w:rPr>
              <w:t>yeterince</w:t>
            </w:r>
            <w:r>
              <w:rPr>
                <w:spacing w:val="-7"/>
                <w:sz w:val="16"/>
              </w:rPr>
              <w:t xml:space="preserve"> </w:t>
            </w:r>
            <w:r>
              <w:rPr>
                <w:sz w:val="16"/>
              </w:rPr>
              <w:t>öğrenci</w:t>
            </w:r>
            <w:r>
              <w:rPr>
                <w:spacing w:val="-7"/>
                <w:sz w:val="16"/>
              </w:rPr>
              <w:t xml:space="preserve"> </w:t>
            </w:r>
            <w:r>
              <w:rPr>
                <w:sz w:val="16"/>
              </w:rPr>
              <w:t>iş</w:t>
            </w:r>
            <w:r>
              <w:rPr>
                <w:spacing w:val="-7"/>
                <w:sz w:val="16"/>
              </w:rPr>
              <w:t xml:space="preserve"> </w:t>
            </w:r>
            <w:r>
              <w:rPr>
                <w:sz w:val="16"/>
              </w:rPr>
              <w:t>yükü</w:t>
            </w:r>
            <w:r>
              <w:rPr>
                <w:spacing w:val="-7"/>
                <w:sz w:val="16"/>
              </w:rPr>
              <w:t xml:space="preserve"> </w:t>
            </w:r>
            <w:r>
              <w:rPr>
                <w:sz w:val="16"/>
              </w:rPr>
              <w:t>ve kredi</w:t>
            </w:r>
            <w:r>
              <w:rPr>
                <w:sz w:val="16"/>
              </w:rPr>
              <w:tab/>
            </w:r>
            <w:r>
              <w:rPr>
                <w:spacing w:val="-1"/>
                <w:sz w:val="16"/>
              </w:rPr>
              <w:t>çerçevesinde</w:t>
            </w:r>
          </w:p>
          <w:p w:rsidR="005D16DB" w:rsidRDefault="006C4601">
            <w:pPr>
              <w:pStyle w:val="TableParagraph"/>
              <w:tabs>
                <w:tab w:val="left" w:pos="1991"/>
              </w:tabs>
              <w:ind w:right="95"/>
              <w:jc w:val="both"/>
              <w:rPr>
                <w:sz w:val="16"/>
              </w:rPr>
            </w:pPr>
            <w:r>
              <w:rPr>
                <w:sz w:val="16"/>
              </w:rPr>
              <w:t>değerlendirilmektedir.</w:t>
            </w:r>
            <w:r>
              <w:rPr>
                <w:sz w:val="16"/>
              </w:rPr>
              <w:tab/>
            </w:r>
            <w:r>
              <w:rPr>
                <w:spacing w:val="-1"/>
                <w:sz w:val="16"/>
              </w:rPr>
              <w:t xml:space="preserve">Gerçekleşen </w:t>
            </w:r>
            <w:r>
              <w:rPr>
                <w:sz w:val="16"/>
              </w:rPr>
              <w:t>uygulamanın niteliği irdelenmektedir. Öğrenci iş yüküne dayalı tasarımda uzaktan eğitimle ortaya çıkan çeşitlilikler de göz önünde</w:t>
            </w:r>
            <w:r>
              <w:rPr>
                <w:spacing w:val="-5"/>
                <w:sz w:val="16"/>
              </w:rPr>
              <w:t xml:space="preserve"> </w:t>
            </w:r>
            <w:r>
              <w:rPr>
                <w:sz w:val="16"/>
              </w:rPr>
              <w:t>bulundurulmaktadır.</w:t>
            </w:r>
          </w:p>
        </w:tc>
        <w:tc>
          <w:tcPr>
            <w:tcW w:w="8089" w:type="dxa"/>
          </w:tcPr>
          <w:p w:rsidR="00CD435D" w:rsidRPr="002F09D4" w:rsidRDefault="00CD435D" w:rsidP="00CD435D">
            <w:pPr>
              <w:ind w:right="812"/>
              <w:jc w:val="both"/>
              <w:rPr>
                <w:rFonts w:asciiTheme="minorHAnsi" w:hAnsiTheme="minorHAnsi" w:cstheme="minorHAnsi"/>
                <w:sz w:val="24"/>
                <w:szCs w:val="24"/>
              </w:rPr>
            </w:pPr>
            <w:r w:rsidRPr="002F09D4">
              <w:rPr>
                <w:rFonts w:asciiTheme="minorHAnsi" w:hAnsiTheme="minorHAnsi" w:cstheme="minorHAnsi"/>
                <w:sz w:val="24"/>
                <w:szCs w:val="24"/>
              </w:rPr>
              <w:t>Bölümümüz eğitim faaliyetleri ağırlıklı olarak klasik eğitim sistemine uygun olarak yürütülecektir.</w:t>
            </w:r>
          </w:p>
          <w:p w:rsidR="005D16DB" w:rsidRDefault="005D16DB">
            <w:pPr>
              <w:pStyle w:val="TableParagraph"/>
              <w:ind w:left="110" w:right="91"/>
              <w:jc w:val="both"/>
            </w:pPr>
          </w:p>
        </w:tc>
      </w:tr>
      <w:tr w:rsidR="005D16DB">
        <w:trPr>
          <w:trHeight w:val="5944"/>
        </w:trPr>
        <w:tc>
          <w:tcPr>
            <w:tcW w:w="2900" w:type="dxa"/>
            <w:vMerge/>
            <w:tcBorders>
              <w:top w:val="nil"/>
            </w:tcBorders>
          </w:tcPr>
          <w:p w:rsidR="005D16DB" w:rsidRDefault="005D16DB">
            <w:pPr>
              <w:rPr>
                <w:sz w:val="2"/>
                <w:szCs w:val="2"/>
              </w:rPr>
            </w:pPr>
          </w:p>
        </w:tc>
        <w:tc>
          <w:tcPr>
            <w:tcW w:w="8089" w:type="dxa"/>
          </w:tcPr>
          <w:p w:rsidR="005D16DB" w:rsidRDefault="005D16DB">
            <w:pPr>
              <w:pStyle w:val="TableParagraph"/>
              <w:spacing w:before="1"/>
              <w:ind w:left="110"/>
            </w:pPr>
          </w:p>
        </w:tc>
      </w:tr>
    </w:tbl>
    <w:p w:rsidR="005D16DB" w:rsidRDefault="005D16DB">
      <w:pPr>
        <w:sectPr w:rsidR="005D16DB">
          <w:pgSz w:w="11910" w:h="16840"/>
          <w:pgMar w:top="9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8070"/>
      </w:tblGrid>
      <w:tr w:rsidR="005D16DB">
        <w:trPr>
          <w:trHeight w:val="537"/>
        </w:trPr>
        <w:tc>
          <w:tcPr>
            <w:tcW w:w="10989"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3"/>
        </w:trPr>
        <w:tc>
          <w:tcPr>
            <w:tcW w:w="10989" w:type="dxa"/>
            <w:gridSpan w:val="2"/>
            <w:shd w:val="clear" w:color="auto" w:fill="B9DEF4"/>
          </w:tcPr>
          <w:p w:rsidR="005D16DB" w:rsidRDefault="006C4601">
            <w:pPr>
              <w:pStyle w:val="TableParagraph"/>
              <w:spacing w:line="268" w:lineRule="exact"/>
              <w:rPr>
                <w:b/>
              </w:rPr>
            </w:pPr>
            <w:r>
              <w:rPr>
                <w:b/>
              </w:rPr>
              <w:t>B.1. Program Tasarımı, Değerlendirmesi ve Güncellenmesi</w:t>
            </w:r>
          </w:p>
        </w:tc>
      </w:tr>
      <w:tr w:rsidR="005D16DB">
        <w:trPr>
          <w:trHeight w:val="268"/>
        </w:trPr>
        <w:tc>
          <w:tcPr>
            <w:tcW w:w="2919" w:type="dxa"/>
          </w:tcPr>
          <w:p w:rsidR="005D16DB" w:rsidRDefault="005D16DB">
            <w:pPr>
              <w:pStyle w:val="TableParagraph"/>
              <w:ind w:left="0"/>
              <w:rPr>
                <w:rFonts w:ascii="Times New Roman"/>
                <w:sz w:val="18"/>
              </w:rPr>
            </w:pPr>
          </w:p>
        </w:tc>
        <w:tc>
          <w:tcPr>
            <w:tcW w:w="8070" w:type="dxa"/>
          </w:tcPr>
          <w:p w:rsidR="005D16DB" w:rsidRDefault="00C34D9A">
            <w:pPr>
              <w:pStyle w:val="TableParagraph"/>
              <w:spacing w:line="248" w:lineRule="exact"/>
              <w:ind w:left="108"/>
              <w:rPr>
                <w:b/>
              </w:rPr>
            </w:pPr>
            <w:r>
              <w:rPr>
                <w:b/>
              </w:rPr>
              <w:t>Düzey: 1</w:t>
            </w:r>
          </w:p>
        </w:tc>
      </w:tr>
      <w:tr w:rsidR="005D16DB">
        <w:trPr>
          <w:trHeight w:val="7171"/>
        </w:trPr>
        <w:tc>
          <w:tcPr>
            <w:tcW w:w="2919" w:type="dxa"/>
            <w:vMerge w:val="restart"/>
          </w:tcPr>
          <w:p w:rsidR="005D16DB" w:rsidRDefault="006C4601">
            <w:pPr>
              <w:pStyle w:val="TableParagraph"/>
              <w:spacing w:line="268" w:lineRule="exact"/>
              <w:rPr>
                <w:b/>
              </w:rPr>
            </w:pPr>
            <w:r>
              <w:rPr>
                <w:b/>
              </w:rPr>
              <w:t>B.1.5. Programların izlenmesi</w:t>
            </w:r>
          </w:p>
          <w:p w:rsidR="005D16DB" w:rsidRDefault="006C4601">
            <w:pPr>
              <w:pStyle w:val="TableParagraph"/>
              <w:spacing w:line="268" w:lineRule="exact"/>
              <w:rPr>
                <w:b/>
              </w:rPr>
            </w:pPr>
            <w:r>
              <w:rPr>
                <w:b/>
              </w:rPr>
              <w:t>ve güncellenmesi</w:t>
            </w:r>
          </w:p>
          <w:p w:rsidR="005D16DB" w:rsidRDefault="006C4601">
            <w:pPr>
              <w:pStyle w:val="TableParagraph"/>
              <w:tabs>
                <w:tab w:val="left" w:pos="1950"/>
                <w:tab w:val="left" w:pos="2250"/>
              </w:tabs>
              <w:ind w:right="95"/>
              <w:jc w:val="both"/>
              <w:rPr>
                <w:sz w:val="16"/>
              </w:rPr>
            </w:pPr>
            <w:r>
              <w:rPr>
                <w:sz w:val="16"/>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Pr>
                <w:sz w:val="16"/>
              </w:rPr>
              <w:t>lab</w:t>
            </w:r>
            <w:proofErr w:type="spellEnd"/>
            <w:r>
              <w:rPr>
                <w:sz w:val="16"/>
              </w:rPr>
              <w:t xml:space="preserve"> uygulama, lisans/lisansüstü dengeleri, ilişki kesme sayıları/nedenleri, </w:t>
            </w:r>
            <w:proofErr w:type="spellStart"/>
            <w:r>
              <w:rPr>
                <w:sz w:val="16"/>
              </w:rPr>
              <w:t>vb</w:t>
            </w:r>
            <w:proofErr w:type="spellEnd"/>
            <w:r>
              <w:rPr>
                <w:sz w:val="16"/>
              </w:rPr>
              <w:t>) periyodik ve sistematik şekilde izlenmekte,</w:t>
            </w:r>
            <w:r>
              <w:rPr>
                <w:sz w:val="16"/>
              </w:rPr>
              <w:tab/>
            </w:r>
            <w:r>
              <w:rPr>
                <w:spacing w:val="-1"/>
                <w:sz w:val="16"/>
              </w:rPr>
              <w:t xml:space="preserve">tartışılmakta, </w:t>
            </w:r>
            <w:r>
              <w:rPr>
                <w:sz w:val="16"/>
              </w:rPr>
              <w:t>değerlendirilmekte, karşılaştırılmakta ve kaliteli eğitim yönündeki gelişim sürdürülmektedir.</w:t>
            </w:r>
            <w:r>
              <w:rPr>
                <w:sz w:val="16"/>
              </w:rPr>
              <w:tab/>
            </w:r>
            <w:r>
              <w:rPr>
                <w:sz w:val="16"/>
              </w:rPr>
              <w:tab/>
              <w:t>Program akreditasyonu planlaması, teşviki ve uygulaması vardır; kurumun akreditasyon stratejisi belirtilmiş ve sonuçları tartışılmıştır. Akreditasyonun getirileri, iç kalite güvence sistemine katkısı değerlendirilmektedir.</w:t>
            </w:r>
          </w:p>
        </w:tc>
        <w:tc>
          <w:tcPr>
            <w:tcW w:w="8070" w:type="dxa"/>
          </w:tcPr>
          <w:p w:rsidR="00CD435D" w:rsidRPr="002F09D4" w:rsidRDefault="00CD435D" w:rsidP="00CD435D">
            <w:pPr>
              <w:ind w:right="812"/>
              <w:jc w:val="both"/>
              <w:rPr>
                <w:rFonts w:asciiTheme="minorHAnsi" w:hAnsiTheme="minorHAnsi" w:cstheme="minorHAnsi"/>
                <w:sz w:val="24"/>
                <w:szCs w:val="24"/>
              </w:rPr>
            </w:pPr>
            <w:r w:rsidRPr="002F09D4">
              <w:rPr>
                <w:rFonts w:asciiTheme="minorHAnsi" w:hAnsiTheme="minorHAnsi" w:cstheme="minorHAnsi"/>
                <w:sz w:val="24"/>
                <w:szCs w:val="24"/>
              </w:rPr>
              <w:t>Program eğitim amaçları ve program çıktılarının belirlenmesi, ders programına konulması, uygulanması, ölçülmesi ve değerlendirilmesi süreci zaman ve görevler açısından belirlenecektir.</w:t>
            </w:r>
          </w:p>
          <w:p w:rsidR="005D16DB" w:rsidRDefault="005D16DB">
            <w:pPr>
              <w:pStyle w:val="TableParagraph"/>
              <w:ind w:left="108" w:right="97"/>
              <w:jc w:val="both"/>
            </w:pPr>
          </w:p>
        </w:tc>
      </w:tr>
      <w:tr w:rsidR="005D16DB">
        <w:trPr>
          <w:trHeight w:val="5944"/>
        </w:trPr>
        <w:tc>
          <w:tcPr>
            <w:tcW w:w="2919" w:type="dxa"/>
            <w:vMerge/>
            <w:tcBorders>
              <w:top w:val="nil"/>
            </w:tcBorders>
          </w:tcPr>
          <w:p w:rsidR="005D16DB" w:rsidRDefault="005D16DB">
            <w:pPr>
              <w:rPr>
                <w:sz w:val="2"/>
                <w:szCs w:val="2"/>
              </w:rPr>
            </w:pPr>
          </w:p>
        </w:tc>
        <w:tc>
          <w:tcPr>
            <w:tcW w:w="8070" w:type="dxa"/>
          </w:tcPr>
          <w:p w:rsidR="005D16DB" w:rsidRDefault="006C4601">
            <w:pPr>
              <w:pStyle w:val="TableParagraph"/>
              <w:spacing w:line="268" w:lineRule="exact"/>
              <w:ind w:left="108"/>
            </w:pPr>
            <w:r>
              <w:t>Kanıtlar:</w:t>
            </w:r>
          </w:p>
        </w:tc>
      </w:tr>
    </w:tbl>
    <w:p w:rsidR="005D16DB" w:rsidRDefault="005D16DB">
      <w:pPr>
        <w:spacing w:line="268" w:lineRule="exact"/>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5"/>
        <w:gridCol w:w="8075"/>
      </w:tblGrid>
      <w:tr w:rsidR="005D16DB">
        <w:trPr>
          <w:trHeight w:val="537"/>
        </w:trPr>
        <w:tc>
          <w:tcPr>
            <w:tcW w:w="10990"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2"/>
        </w:trPr>
        <w:tc>
          <w:tcPr>
            <w:tcW w:w="10990" w:type="dxa"/>
            <w:gridSpan w:val="2"/>
            <w:shd w:val="clear" w:color="auto" w:fill="B9DEF4"/>
          </w:tcPr>
          <w:p w:rsidR="005D16DB" w:rsidRDefault="006C4601">
            <w:pPr>
              <w:pStyle w:val="TableParagraph"/>
              <w:spacing w:line="268" w:lineRule="exact"/>
              <w:rPr>
                <w:b/>
              </w:rPr>
            </w:pPr>
            <w:r>
              <w:rPr>
                <w:b/>
              </w:rPr>
              <w:t>B.1. Program Tasarımı, Değerlendirmesi ve Güncellenmesi</w:t>
            </w:r>
          </w:p>
        </w:tc>
      </w:tr>
      <w:tr w:rsidR="005D16DB">
        <w:trPr>
          <w:trHeight w:val="268"/>
        </w:trPr>
        <w:tc>
          <w:tcPr>
            <w:tcW w:w="2915" w:type="dxa"/>
          </w:tcPr>
          <w:p w:rsidR="005D16DB" w:rsidRDefault="005D16DB">
            <w:pPr>
              <w:pStyle w:val="TableParagraph"/>
              <w:ind w:left="0"/>
              <w:rPr>
                <w:rFonts w:ascii="Times New Roman"/>
                <w:sz w:val="18"/>
              </w:rPr>
            </w:pPr>
          </w:p>
        </w:tc>
        <w:tc>
          <w:tcPr>
            <w:tcW w:w="8075" w:type="dxa"/>
          </w:tcPr>
          <w:p w:rsidR="005D16DB" w:rsidRDefault="00C34D9A">
            <w:pPr>
              <w:pStyle w:val="TableParagraph"/>
              <w:spacing w:line="249" w:lineRule="exact"/>
              <w:rPr>
                <w:b/>
              </w:rPr>
            </w:pPr>
            <w:r>
              <w:rPr>
                <w:b/>
              </w:rPr>
              <w:t>Düzey: 1</w:t>
            </w:r>
          </w:p>
        </w:tc>
      </w:tr>
      <w:tr w:rsidR="005D16DB">
        <w:trPr>
          <w:trHeight w:val="7171"/>
        </w:trPr>
        <w:tc>
          <w:tcPr>
            <w:tcW w:w="2915" w:type="dxa"/>
            <w:vMerge w:val="restart"/>
          </w:tcPr>
          <w:p w:rsidR="005D16DB" w:rsidRDefault="006C4601">
            <w:pPr>
              <w:pStyle w:val="TableParagraph"/>
              <w:spacing w:line="276" w:lineRule="auto"/>
              <w:ind w:right="595"/>
              <w:rPr>
                <w:b/>
              </w:rPr>
            </w:pPr>
            <w:r>
              <w:rPr>
                <w:b/>
              </w:rPr>
              <w:t>B.1.6. Eğitim ve öğretim süreçlerinin yönetimi</w:t>
            </w:r>
          </w:p>
          <w:p w:rsidR="005D16DB" w:rsidRDefault="006C4601">
            <w:pPr>
              <w:pStyle w:val="TableParagraph"/>
              <w:tabs>
                <w:tab w:val="left" w:pos="735"/>
                <w:tab w:val="left" w:pos="901"/>
                <w:tab w:val="left" w:pos="1105"/>
                <w:tab w:val="left" w:pos="1477"/>
                <w:tab w:val="left" w:pos="1525"/>
                <w:tab w:val="left" w:pos="1592"/>
                <w:tab w:val="left" w:pos="1836"/>
                <w:tab w:val="left" w:pos="1868"/>
                <w:tab w:val="left" w:pos="1988"/>
                <w:tab w:val="left" w:pos="2395"/>
              </w:tabs>
              <w:spacing w:before="2" w:line="276" w:lineRule="auto"/>
              <w:ind w:right="94"/>
              <w:rPr>
                <w:sz w:val="16"/>
              </w:rPr>
            </w:pPr>
            <w:r>
              <w:rPr>
                <w:sz w:val="16"/>
              </w:rPr>
              <w:t>Kurum, eğitim ve öğretim süreçlerini bütüncül</w:t>
            </w:r>
            <w:r>
              <w:rPr>
                <w:sz w:val="16"/>
              </w:rPr>
              <w:tab/>
            </w:r>
            <w:r>
              <w:rPr>
                <w:sz w:val="16"/>
              </w:rPr>
              <w:tab/>
              <w:t>olarak</w:t>
            </w:r>
            <w:r>
              <w:rPr>
                <w:sz w:val="16"/>
              </w:rPr>
              <w:tab/>
            </w:r>
            <w:r>
              <w:rPr>
                <w:sz w:val="16"/>
              </w:rPr>
              <w:tab/>
              <w:t>yönetmek</w:t>
            </w:r>
            <w:r>
              <w:rPr>
                <w:sz w:val="16"/>
              </w:rPr>
              <w:tab/>
              <w:t xml:space="preserve">üzere; </w:t>
            </w:r>
            <w:proofErr w:type="spellStart"/>
            <w:r>
              <w:rPr>
                <w:sz w:val="16"/>
              </w:rPr>
              <w:t>organizasyonel</w:t>
            </w:r>
            <w:proofErr w:type="spellEnd"/>
            <w:r>
              <w:rPr>
                <w:sz w:val="16"/>
              </w:rPr>
              <w:t xml:space="preserve"> yapılanma (üniversite eğitim</w:t>
            </w:r>
            <w:r>
              <w:rPr>
                <w:spacing w:val="-11"/>
                <w:sz w:val="16"/>
              </w:rPr>
              <w:t xml:space="preserve"> </w:t>
            </w:r>
            <w:r>
              <w:rPr>
                <w:sz w:val="16"/>
              </w:rPr>
              <w:t>ve</w:t>
            </w:r>
            <w:r>
              <w:rPr>
                <w:spacing w:val="-13"/>
                <w:sz w:val="16"/>
              </w:rPr>
              <w:t xml:space="preserve"> </w:t>
            </w:r>
            <w:r>
              <w:rPr>
                <w:sz w:val="16"/>
              </w:rPr>
              <w:t>öğretim</w:t>
            </w:r>
            <w:r>
              <w:rPr>
                <w:spacing w:val="-11"/>
                <w:sz w:val="16"/>
              </w:rPr>
              <w:t xml:space="preserve"> </w:t>
            </w:r>
            <w:r>
              <w:rPr>
                <w:sz w:val="16"/>
              </w:rPr>
              <w:t>komisyonu,</w:t>
            </w:r>
            <w:r>
              <w:rPr>
                <w:spacing w:val="-12"/>
                <w:sz w:val="16"/>
              </w:rPr>
              <w:t xml:space="preserve"> </w:t>
            </w:r>
            <w:r>
              <w:rPr>
                <w:sz w:val="16"/>
              </w:rPr>
              <w:t>öğrenme</w:t>
            </w:r>
            <w:r>
              <w:rPr>
                <w:spacing w:val="-13"/>
                <w:sz w:val="16"/>
              </w:rPr>
              <w:t xml:space="preserve"> </w:t>
            </w:r>
            <w:r>
              <w:rPr>
                <w:sz w:val="16"/>
              </w:rPr>
              <w:t>ve öğretme merkezi, vb.), bilgi yönetim sistemi ve uzman insan kaynağına sahiptir. Eğitim ve öğretim süreçleri üst yönetimin</w:t>
            </w:r>
            <w:r>
              <w:rPr>
                <w:sz w:val="16"/>
              </w:rPr>
              <w:tab/>
            </w:r>
            <w:r>
              <w:rPr>
                <w:sz w:val="16"/>
              </w:rPr>
              <w:tab/>
            </w:r>
            <w:r>
              <w:rPr>
                <w:sz w:val="16"/>
              </w:rPr>
              <w:tab/>
            </w:r>
            <w:r>
              <w:rPr>
                <w:sz w:val="16"/>
              </w:rPr>
              <w:tab/>
            </w:r>
            <w:r>
              <w:rPr>
                <w:sz w:val="16"/>
              </w:rPr>
              <w:tab/>
            </w:r>
            <w:r>
              <w:rPr>
                <w:spacing w:val="-1"/>
                <w:sz w:val="16"/>
              </w:rPr>
              <w:t xml:space="preserve">koordinasyonunda </w:t>
            </w:r>
            <w:r>
              <w:rPr>
                <w:sz w:val="16"/>
              </w:rPr>
              <w:t>yürütülmekte olup; bu süreçlere ilişkin görev ve sorumluluklar tanımlanmıştır. Eğitim</w:t>
            </w:r>
            <w:r>
              <w:rPr>
                <w:sz w:val="16"/>
              </w:rPr>
              <w:tab/>
              <w:t>ve</w:t>
            </w:r>
            <w:r>
              <w:rPr>
                <w:sz w:val="16"/>
              </w:rPr>
              <w:tab/>
            </w:r>
            <w:r>
              <w:rPr>
                <w:sz w:val="16"/>
              </w:rPr>
              <w:tab/>
              <w:t>öğretim</w:t>
            </w:r>
            <w:r>
              <w:rPr>
                <w:sz w:val="16"/>
              </w:rPr>
              <w:tab/>
            </w:r>
            <w:r>
              <w:rPr>
                <w:spacing w:val="-1"/>
                <w:sz w:val="16"/>
              </w:rPr>
              <w:t xml:space="preserve">programlarının </w:t>
            </w:r>
            <w:r>
              <w:rPr>
                <w:sz w:val="16"/>
              </w:rPr>
              <w:t>tasarlanması,</w:t>
            </w:r>
            <w:r>
              <w:rPr>
                <w:sz w:val="16"/>
              </w:rPr>
              <w:tab/>
            </w:r>
            <w:r>
              <w:rPr>
                <w:sz w:val="16"/>
              </w:rPr>
              <w:tab/>
            </w:r>
            <w:r>
              <w:rPr>
                <w:sz w:val="16"/>
              </w:rPr>
              <w:tab/>
            </w:r>
            <w:r>
              <w:rPr>
                <w:sz w:val="16"/>
              </w:rPr>
              <w:tab/>
            </w:r>
            <w:r>
              <w:rPr>
                <w:sz w:val="16"/>
              </w:rPr>
              <w:tab/>
            </w:r>
            <w:r>
              <w:rPr>
                <w:sz w:val="16"/>
              </w:rPr>
              <w:tab/>
            </w:r>
            <w:r>
              <w:rPr>
                <w:sz w:val="16"/>
              </w:rPr>
              <w:tab/>
            </w:r>
            <w:r>
              <w:rPr>
                <w:spacing w:val="-1"/>
                <w:sz w:val="16"/>
              </w:rPr>
              <w:t xml:space="preserve">yürütülmesi, </w:t>
            </w:r>
            <w:r>
              <w:rPr>
                <w:sz w:val="16"/>
              </w:rPr>
              <w:t>değerlendirilmesi</w:t>
            </w:r>
            <w:r>
              <w:rPr>
                <w:sz w:val="16"/>
              </w:rPr>
              <w:tab/>
              <w:t>ve</w:t>
            </w:r>
            <w:r>
              <w:rPr>
                <w:sz w:val="16"/>
              </w:rPr>
              <w:tab/>
            </w:r>
            <w:r>
              <w:rPr>
                <w:sz w:val="16"/>
              </w:rPr>
              <w:tab/>
            </w:r>
            <w:r>
              <w:rPr>
                <w:spacing w:val="-1"/>
                <w:sz w:val="16"/>
              </w:rPr>
              <w:t xml:space="preserve">güncellenmesi </w:t>
            </w:r>
            <w:r>
              <w:rPr>
                <w:sz w:val="16"/>
              </w:rPr>
              <w:t>faaliyetlerine ilişkin kurum genelinde ilke, esaslar ile takvim</w:t>
            </w:r>
            <w:r>
              <w:rPr>
                <w:spacing w:val="-3"/>
                <w:sz w:val="16"/>
              </w:rPr>
              <w:t xml:space="preserve"> </w:t>
            </w:r>
            <w:r>
              <w:rPr>
                <w:sz w:val="16"/>
              </w:rPr>
              <w:t>belirlidir.</w:t>
            </w:r>
          </w:p>
          <w:p w:rsidR="005D16DB" w:rsidRDefault="006C4601">
            <w:pPr>
              <w:pStyle w:val="TableParagraph"/>
              <w:spacing w:before="1" w:line="276" w:lineRule="auto"/>
              <w:ind w:right="95"/>
              <w:jc w:val="both"/>
              <w:rPr>
                <w:sz w:val="16"/>
              </w:rPr>
            </w:pPr>
            <w:r>
              <w:rPr>
                <w:sz w:val="16"/>
              </w:rPr>
              <w:t>Programlarda öğrenme kazanımı,</w:t>
            </w:r>
            <w:r>
              <w:rPr>
                <w:spacing w:val="-27"/>
                <w:sz w:val="16"/>
              </w:rPr>
              <w:t xml:space="preserve"> </w:t>
            </w:r>
            <w:r>
              <w:rPr>
                <w:sz w:val="16"/>
              </w:rPr>
              <w:t>öğretim programı (müfredat), eğitim hizmetinin verilme biçimi (örgün, uzaktan, karma, açıktan), öğretim yöntemi ve ölçme- değerlendirme uyumu ve tüm bu süreçlerin koordinasyonu üst yönetim tarafından takip</w:t>
            </w:r>
            <w:r>
              <w:rPr>
                <w:spacing w:val="-2"/>
                <w:sz w:val="16"/>
              </w:rPr>
              <w:t xml:space="preserve"> </w:t>
            </w:r>
            <w:r>
              <w:rPr>
                <w:sz w:val="16"/>
              </w:rPr>
              <w:t>edilmektedir.</w:t>
            </w:r>
          </w:p>
        </w:tc>
        <w:tc>
          <w:tcPr>
            <w:tcW w:w="8075" w:type="dxa"/>
          </w:tcPr>
          <w:p w:rsidR="00913EC5" w:rsidRPr="002F09D4" w:rsidRDefault="00913EC5" w:rsidP="00913EC5">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Bölümüzde eğitim-öğretim süreçleri Eğitim Komisyonları tarafından planlanmakta, izlenmekte ve değerlendirilecektir.  Eğitim ve öğretim programlarının tasarlanması, yürütülmesi, değerlendirilmesi ve güncellenmesi faaliyetleri akademik takvime göre yürütülecektir. </w:t>
            </w:r>
          </w:p>
          <w:p w:rsidR="005D16DB" w:rsidRDefault="005D16DB">
            <w:pPr>
              <w:pStyle w:val="TableParagraph"/>
              <w:ind w:right="96"/>
              <w:jc w:val="both"/>
            </w:pPr>
          </w:p>
        </w:tc>
      </w:tr>
      <w:tr w:rsidR="005D16DB">
        <w:trPr>
          <w:trHeight w:val="5944"/>
        </w:trPr>
        <w:tc>
          <w:tcPr>
            <w:tcW w:w="2915" w:type="dxa"/>
            <w:vMerge/>
            <w:tcBorders>
              <w:top w:val="nil"/>
            </w:tcBorders>
          </w:tcPr>
          <w:p w:rsidR="005D16DB" w:rsidRDefault="005D16DB">
            <w:pPr>
              <w:rPr>
                <w:sz w:val="2"/>
                <w:szCs w:val="2"/>
              </w:rPr>
            </w:pPr>
          </w:p>
        </w:tc>
        <w:tc>
          <w:tcPr>
            <w:tcW w:w="8075" w:type="dxa"/>
          </w:tcPr>
          <w:p w:rsidR="005D16DB" w:rsidRDefault="006C4601">
            <w:pPr>
              <w:pStyle w:val="TableParagraph"/>
              <w:spacing w:line="268" w:lineRule="exact"/>
            </w:pPr>
            <w:r>
              <w:t>Kanıtlar:</w:t>
            </w:r>
          </w:p>
        </w:tc>
      </w:tr>
    </w:tbl>
    <w:p w:rsidR="005D16DB" w:rsidRDefault="005D16DB">
      <w:pPr>
        <w:spacing w:line="268" w:lineRule="exact"/>
        <w:sectPr w:rsidR="005D16DB">
          <w:pgSz w:w="11910" w:h="16840"/>
          <w:pgMar w:top="4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8070"/>
      </w:tblGrid>
      <w:tr w:rsidR="005D16DB">
        <w:trPr>
          <w:trHeight w:val="537"/>
        </w:trPr>
        <w:tc>
          <w:tcPr>
            <w:tcW w:w="10989" w:type="dxa"/>
            <w:gridSpan w:val="2"/>
            <w:shd w:val="clear" w:color="auto" w:fill="B9DEF4"/>
          </w:tcPr>
          <w:p w:rsidR="005D16DB" w:rsidRDefault="006C4601">
            <w:pPr>
              <w:pStyle w:val="TableParagraph"/>
              <w:spacing w:line="260" w:lineRule="exact"/>
              <w:rPr>
                <w:b/>
              </w:rPr>
            </w:pPr>
            <w:r>
              <w:rPr>
                <w:b/>
              </w:rPr>
              <w:lastRenderedPageBreak/>
              <w:t>B. EĞİTİM ve ÖĞRETİM</w:t>
            </w:r>
          </w:p>
        </w:tc>
      </w:tr>
      <w:tr w:rsidR="005D16DB">
        <w:trPr>
          <w:trHeight w:val="853"/>
        </w:trPr>
        <w:tc>
          <w:tcPr>
            <w:tcW w:w="10989" w:type="dxa"/>
            <w:gridSpan w:val="2"/>
            <w:shd w:val="clear" w:color="auto" w:fill="B9DEF4"/>
          </w:tcPr>
          <w:p w:rsidR="005D16DB" w:rsidRDefault="006C4601">
            <w:pPr>
              <w:pStyle w:val="TableParagraph"/>
              <w:spacing w:line="260" w:lineRule="exact"/>
            </w:pPr>
            <w:r>
              <w:rPr>
                <w:b/>
              </w:rPr>
              <w:t xml:space="preserve">B.2. Programların Yürütülmesi </w:t>
            </w:r>
            <w:r>
              <w:t>(Öğrenci Merkezli Öğrenme, Öğretme ve Değerlendirme)</w:t>
            </w:r>
          </w:p>
          <w:p w:rsidR="005D16DB" w:rsidRDefault="006C4601">
            <w:pPr>
              <w:pStyle w:val="TableParagraph"/>
              <w:ind w:right="83"/>
              <w:rPr>
                <w:sz w:val="16"/>
              </w:rPr>
            </w:pPr>
            <w:r>
              <w:rPr>
                <w:sz w:val="16"/>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w:t>
            </w:r>
          </w:p>
          <w:p w:rsidR="005D16DB" w:rsidRDefault="006C4601">
            <w:pPr>
              <w:pStyle w:val="TableParagraph"/>
              <w:spacing w:line="183" w:lineRule="exact"/>
              <w:rPr>
                <w:sz w:val="16"/>
              </w:rPr>
            </w:pPr>
            <w:r>
              <w:rPr>
                <w:sz w:val="16"/>
              </w:rPr>
              <w:t>edilmiş kuralları tutarlı şekilde uygulamalıdır.</w:t>
            </w:r>
          </w:p>
        </w:tc>
      </w:tr>
      <w:tr w:rsidR="005D16DB">
        <w:trPr>
          <w:trHeight w:val="3492"/>
        </w:trPr>
        <w:tc>
          <w:tcPr>
            <w:tcW w:w="10989" w:type="dxa"/>
            <w:gridSpan w:val="2"/>
          </w:tcPr>
          <w:p w:rsidR="005D16DB" w:rsidRDefault="006C4601">
            <w:pPr>
              <w:pStyle w:val="TableParagraph"/>
              <w:spacing w:line="260" w:lineRule="exact"/>
              <w:rPr>
                <w:b/>
              </w:rPr>
            </w:pPr>
            <w:r>
              <w:rPr>
                <w:b/>
              </w:rPr>
              <w:t>AÇIKLAMALAR:</w:t>
            </w:r>
          </w:p>
        </w:tc>
      </w:tr>
      <w:tr w:rsidR="005D16DB">
        <w:trPr>
          <w:trHeight w:val="268"/>
        </w:trPr>
        <w:tc>
          <w:tcPr>
            <w:tcW w:w="2919" w:type="dxa"/>
          </w:tcPr>
          <w:p w:rsidR="005D16DB" w:rsidRDefault="005D16DB">
            <w:pPr>
              <w:pStyle w:val="TableParagraph"/>
              <w:ind w:left="0"/>
              <w:rPr>
                <w:rFonts w:ascii="Times New Roman"/>
                <w:sz w:val="16"/>
              </w:rPr>
            </w:pPr>
          </w:p>
        </w:tc>
        <w:tc>
          <w:tcPr>
            <w:tcW w:w="8070" w:type="dxa"/>
          </w:tcPr>
          <w:p w:rsidR="005D16DB" w:rsidRDefault="00C34D9A">
            <w:pPr>
              <w:pStyle w:val="TableParagraph"/>
              <w:spacing w:line="249" w:lineRule="exact"/>
              <w:ind w:left="108"/>
              <w:rPr>
                <w:b/>
              </w:rPr>
            </w:pPr>
            <w:r>
              <w:rPr>
                <w:b/>
              </w:rPr>
              <w:t>Düzey: 1</w:t>
            </w:r>
          </w:p>
        </w:tc>
      </w:tr>
      <w:tr w:rsidR="005D16DB">
        <w:trPr>
          <w:trHeight w:val="3343"/>
        </w:trPr>
        <w:tc>
          <w:tcPr>
            <w:tcW w:w="2919" w:type="dxa"/>
            <w:vMerge w:val="restart"/>
          </w:tcPr>
          <w:p w:rsidR="005D16DB" w:rsidRDefault="006C4601">
            <w:pPr>
              <w:pStyle w:val="TableParagraph"/>
              <w:spacing w:line="260" w:lineRule="exact"/>
              <w:rPr>
                <w:b/>
              </w:rPr>
            </w:pPr>
            <w:r>
              <w:rPr>
                <w:b/>
              </w:rPr>
              <w:t>B.2.1. Öğretim yöntem ve</w:t>
            </w:r>
          </w:p>
          <w:p w:rsidR="005D16DB" w:rsidRDefault="006C4601">
            <w:pPr>
              <w:pStyle w:val="TableParagraph"/>
              <w:spacing w:line="268" w:lineRule="exact"/>
              <w:rPr>
                <w:b/>
              </w:rPr>
            </w:pPr>
            <w:r>
              <w:rPr>
                <w:b/>
              </w:rPr>
              <w:t>teknikleri</w:t>
            </w:r>
          </w:p>
          <w:p w:rsidR="005D16DB" w:rsidRDefault="006C4601">
            <w:pPr>
              <w:pStyle w:val="TableParagraph"/>
              <w:ind w:right="95"/>
              <w:jc w:val="both"/>
              <w:rPr>
                <w:sz w:val="16"/>
              </w:rPr>
            </w:pPr>
            <w:r>
              <w:rPr>
                <w:sz w:val="16"/>
              </w:rPr>
              <w:t xml:space="preserve">Öğretim yöntemi öğrenciyi aktif hale getiren ve etkileşimli öğrenme odaklıdır. Tüm eğitim türleri içerisinde (örgün, uzaktan, karma) o eğitim türünün doğasına uygun; öğrenci merkezli, yetkinlik temelli, süreç ve performans odaklı </w:t>
            </w:r>
            <w:proofErr w:type="spellStart"/>
            <w:r>
              <w:rPr>
                <w:sz w:val="16"/>
              </w:rPr>
              <w:t>disiplinlerarası</w:t>
            </w:r>
            <w:proofErr w:type="spellEnd"/>
            <w:r>
              <w:rPr>
                <w:sz w:val="16"/>
              </w:rPr>
              <w:t>, bütünleyici, vaka/uygulama temelinde öğrenmeyi önceleyen yaklaşımlara yer verilir. Bilgi aktarımından çok derin öğrenmeye, öğrenci ilgi, motivasyon ve bağlılığına odaklanılmıştır.</w:t>
            </w:r>
          </w:p>
          <w:p w:rsidR="005D16DB" w:rsidRDefault="006C4601">
            <w:pPr>
              <w:pStyle w:val="TableParagraph"/>
              <w:tabs>
                <w:tab w:val="left" w:pos="1355"/>
              </w:tabs>
              <w:ind w:right="94"/>
              <w:jc w:val="both"/>
              <w:rPr>
                <w:sz w:val="16"/>
              </w:rPr>
            </w:pPr>
            <w:r>
              <w:rPr>
                <w:sz w:val="16"/>
              </w:rPr>
              <w:t>Örgün eğitim süreçleri ön lisans, lisans ve yüksek lisans öğrencilerini kapsayan; teknolojinin</w:t>
            </w:r>
            <w:r>
              <w:rPr>
                <w:spacing w:val="-11"/>
                <w:sz w:val="16"/>
              </w:rPr>
              <w:t xml:space="preserve"> </w:t>
            </w:r>
            <w:r>
              <w:rPr>
                <w:sz w:val="16"/>
              </w:rPr>
              <w:t>sunduğu</w:t>
            </w:r>
            <w:r>
              <w:rPr>
                <w:spacing w:val="-11"/>
                <w:sz w:val="16"/>
              </w:rPr>
              <w:t xml:space="preserve"> </w:t>
            </w:r>
            <w:r>
              <w:rPr>
                <w:sz w:val="16"/>
              </w:rPr>
              <w:t>olanaklar</w:t>
            </w:r>
            <w:r>
              <w:rPr>
                <w:spacing w:val="-12"/>
                <w:sz w:val="16"/>
              </w:rPr>
              <w:t xml:space="preserve"> </w:t>
            </w:r>
            <w:r>
              <w:rPr>
                <w:sz w:val="16"/>
              </w:rPr>
              <w:t>ve</w:t>
            </w:r>
            <w:r>
              <w:rPr>
                <w:spacing w:val="-12"/>
                <w:sz w:val="16"/>
              </w:rPr>
              <w:t xml:space="preserve"> </w:t>
            </w:r>
            <w:r>
              <w:rPr>
                <w:sz w:val="16"/>
              </w:rPr>
              <w:t>ters</w:t>
            </w:r>
            <w:r>
              <w:rPr>
                <w:spacing w:val="-9"/>
                <w:sz w:val="16"/>
              </w:rPr>
              <w:t xml:space="preserve"> </w:t>
            </w:r>
            <w:r>
              <w:rPr>
                <w:sz w:val="16"/>
              </w:rPr>
              <w:t>yüz öğrenme, proje temelli öğrenme gibi yaklaşımlarla</w:t>
            </w:r>
            <w:r>
              <w:rPr>
                <w:sz w:val="16"/>
              </w:rPr>
              <w:tab/>
            </w:r>
            <w:r>
              <w:rPr>
                <w:spacing w:val="-1"/>
                <w:sz w:val="16"/>
              </w:rPr>
              <w:t xml:space="preserve">zenginleştirilmektedir. </w:t>
            </w:r>
            <w:r>
              <w:rPr>
                <w:sz w:val="16"/>
              </w:rPr>
              <w:t>Öğrencilerinin araştırma süreçlerine katılımı müfredat, yöntem ve yaklaşımlarla desteklenmektedir. Tüm bu süreçlerin uygulanması, kontrol edilmesi ve</w:t>
            </w:r>
            <w:r>
              <w:rPr>
                <w:spacing w:val="-12"/>
                <w:sz w:val="16"/>
              </w:rPr>
              <w:t xml:space="preserve"> </w:t>
            </w:r>
            <w:r>
              <w:rPr>
                <w:sz w:val="16"/>
              </w:rPr>
              <w:t>gereken</w:t>
            </w:r>
            <w:r>
              <w:rPr>
                <w:spacing w:val="-9"/>
                <w:sz w:val="16"/>
              </w:rPr>
              <w:t xml:space="preserve"> </w:t>
            </w:r>
            <w:r>
              <w:rPr>
                <w:sz w:val="16"/>
              </w:rPr>
              <w:t>önlemlerin</w:t>
            </w:r>
            <w:r>
              <w:rPr>
                <w:spacing w:val="-9"/>
                <w:sz w:val="16"/>
              </w:rPr>
              <w:t xml:space="preserve"> </w:t>
            </w:r>
            <w:r>
              <w:rPr>
                <w:sz w:val="16"/>
              </w:rPr>
              <w:t>alınması</w:t>
            </w:r>
            <w:r>
              <w:rPr>
                <w:spacing w:val="-12"/>
                <w:sz w:val="16"/>
              </w:rPr>
              <w:t xml:space="preserve"> </w:t>
            </w:r>
            <w:r>
              <w:rPr>
                <w:sz w:val="16"/>
              </w:rPr>
              <w:t>sistematik olarak</w:t>
            </w:r>
            <w:r>
              <w:rPr>
                <w:spacing w:val="-3"/>
                <w:sz w:val="16"/>
              </w:rPr>
              <w:t xml:space="preserve"> </w:t>
            </w:r>
            <w:r>
              <w:rPr>
                <w:sz w:val="16"/>
              </w:rPr>
              <w:t>değerlendirilmektedir.</w:t>
            </w:r>
          </w:p>
        </w:tc>
        <w:tc>
          <w:tcPr>
            <w:tcW w:w="8070" w:type="dxa"/>
          </w:tcPr>
          <w:p w:rsidR="00913EC5" w:rsidRPr="002F09D4" w:rsidRDefault="00913EC5" w:rsidP="00913EC5">
            <w:pPr>
              <w:ind w:right="812"/>
              <w:jc w:val="both"/>
              <w:rPr>
                <w:rFonts w:asciiTheme="minorHAnsi" w:hAnsiTheme="minorHAnsi" w:cstheme="minorHAnsi"/>
                <w:sz w:val="24"/>
                <w:szCs w:val="24"/>
              </w:rPr>
            </w:pPr>
            <w:r w:rsidRPr="002F09D4">
              <w:rPr>
                <w:rFonts w:asciiTheme="minorHAnsi" w:hAnsiTheme="minorHAnsi" w:cstheme="minorHAnsi"/>
                <w:sz w:val="24"/>
                <w:szCs w:val="24"/>
              </w:rPr>
              <w:t>Öğrenme-öğretme süreçlerinde aktif ve etkileşimli öğrenci katılımını sağlayan güncel, kültüler arası çalışmaya teşvik eden ve araştırma/öğrenme ve öğrenci odaklı öğretim yaklaşımı benimsenecektir.</w:t>
            </w:r>
          </w:p>
          <w:p w:rsidR="005D16DB" w:rsidRDefault="005D16DB">
            <w:pPr>
              <w:pStyle w:val="TableParagraph"/>
              <w:ind w:left="108"/>
            </w:pPr>
          </w:p>
        </w:tc>
      </w:tr>
      <w:tr w:rsidR="005D16DB">
        <w:trPr>
          <w:trHeight w:val="5945"/>
        </w:trPr>
        <w:tc>
          <w:tcPr>
            <w:tcW w:w="2919" w:type="dxa"/>
            <w:vMerge/>
            <w:tcBorders>
              <w:top w:val="nil"/>
            </w:tcBorders>
          </w:tcPr>
          <w:p w:rsidR="005D16DB" w:rsidRDefault="005D16DB">
            <w:pPr>
              <w:rPr>
                <w:sz w:val="2"/>
                <w:szCs w:val="2"/>
              </w:rPr>
            </w:pPr>
          </w:p>
        </w:tc>
        <w:tc>
          <w:tcPr>
            <w:tcW w:w="8070" w:type="dxa"/>
          </w:tcPr>
          <w:p w:rsidR="005D16DB" w:rsidRDefault="006C4601">
            <w:pPr>
              <w:pStyle w:val="TableParagraph"/>
              <w:spacing w:line="260" w:lineRule="exact"/>
              <w:ind w:left="108"/>
            </w:pPr>
            <w:r>
              <w:t>Kanıtlar:</w:t>
            </w:r>
          </w:p>
        </w:tc>
      </w:tr>
    </w:tbl>
    <w:p w:rsidR="005D16DB" w:rsidRDefault="005D16DB">
      <w:pPr>
        <w:spacing w:line="260" w:lineRule="exact"/>
        <w:sectPr w:rsidR="005D16DB">
          <w:pgSz w:w="11910" w:h="16840"/>
          <w:pgMar w:top="1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8017"/>
      </w:tblGrid>
      <w:tr w:rsidR="005D16DB">
        <w:trPr>
          <w:trHeight w:val="537"/>
        </w:trPr>
        <w:tc>
          <w:tcPr>
            <w:tcW w:w="10989" w:type="dxa"/>
            <w:gridSpan w:val="2"/>
            <w:shd w:val="clear" w:color="auto" w:fill="B9DEF4"/>
          </w:tcPr>
          <w:p w:rsidR="005D16DB" w:rsidRDefault="006C4601">
            <w:pPr>
              <w:pStyle w:val="TableParagraph"/>
              <w:spacing w:line="260" w:lineRule="exact"/>
              <w:rPr>
                <w:b/>
              </w:rPr>
            </w:pPr>
            <w:r>
              <w:rPr>
                <w:b/>
              </w:rPr>
              <w:lastRenderedPageBreak/>
              <w:t>B. EĞİTİM ve ÖĞRETİM</w:t>
            </w:r>
          </w:p>
        </w:tc>
      </w:tr>
      <w:tr w:rsidR="005D16DB">
        <w:trPr>
          <w:trHeight w:val="462"/>
        </w:trPr>
        <w:tc>
          <w:tcPr>
            <w:tcW w:w="10989" w:type="dxa"/>
            <w:gridSpan w:val="2"/>
            <w:shd w:val="clear" w:color="auto" w:fill="B9DEF4"/>
          </w:tcPr>
          <w:p w:rsidR="005D16DB" w:rsidRDefault="006C4601">
            <w:pPr>
              <w:pStyle w:val="TableParagraph"/>
              <w:spacing w:line="260" w:lineRule="exact"/>
            </w:pPr>
            <w:r>
              <w:rPr>
                <w:b/>
              </w:rPr>
              <w:t xml:space="preserve">B.2. Programların Yürütülmesi </w:t>
            </w:r>
            <w:r>
              <w:t>(Öğrenci Merkezli Öğrenme, Öğretme ve Değerlendirme)</w:t>
            </w:r>
          </w:p>
        </w:tc>
      </w:tr>
      <w:tr w:rsidR="005D16DB">
        <w:trPr>
          <w:trHeight w:val="268"/>
        </w:trPr>
        <w:tc>
          <w:tcPr>
            <w:tcW w:w="2972" w:type="dxa"/>
          </w:tcPr>
          <w:p w:rsidR="005D16DB" w:rsidRDefault="005D16DB">
            <w:pPr>
              <w:pStyle w:val="TableParagraph"/>
              <w:ind w:left="0"/>
              <w:rPr>
                <w:rFonts w:ascii="Times New Roman"/>
                <w:sz w:val="16"/>
              </w:rPr>
            </w:pPr>
          </w:p>
        </w:tc>
        <w:tc>
          <w:tcPr>
            <w:tcW w:w="8017" w:type="dxa"/>
          </w:tcPr>
          <w:p w:rsidR="005D16DB" w:rsidRDefault="00C34D9A">
            <w:pPr>
              <w:pStyle w:val="TableParagraph"/>
              <w:spacing w:line="248" w:lineRule="exact"/>
              <w:ind w:left="110"/>
              <w:rPr>
                <w:b/>
              </w:rPr>
            </w:pPr>
            <w:r>
              <w:rPr>
                <w:b/>
              </w:rPr>
              <w:t>Düzey: 1</w:t>
            </w:r>
          </w:p>
        </w:tc>
      </w:tr>
      <w:tr w:rsidR="005D16DB">
        <w:trPr>
          <w:trHeight w:val="7885"/>
        </w:trPr>
        <w:tc>
          <w:tcPr>
            <w:tcW w:w="2972" w:type="dxa"/>
            <w:vMerge w:val="restart"/>
          </w:tcPr>
          <w:p w:rsidR="005D16DB" w:rsidRDefault="006C4601">
            <w:pPr>
              <w:pStyle w:val="TableParagraph"/>
              <w:ind w:right="1413"/>
              <w:rPr>
                <w:b/>
              </w:rPr>
            </w:pPr>
            <w:r>
              <w:rPr>
                <w:b/>
              </w:rPr>
              <w:t>B.2.2. Ölçme ve değerlendirme</w:t>
            </w:r>
          </w:p>
          <w:p w:rsidR="005D16DB" w:rsidRDefault="006C4601">
            <w:pPr>
              <w:pStyle w:val="TableParagraph"/>
              <w:ind w:right="96"/>
              <w:jc w:val="both"/>
              <w:rPr>
                <w:sz w:val="16"/>
              </w:rPr>
            </w:pPr>
            <w:r>
              <w:rPr>
                <w:sz w:val="16"/>
              </w:rPr>
              <w:t>Öğrenci merkezli ölçme ve değerlendirme, yetkinlik ve performans temelinde yürütülmekte ve öğrencilerin kendini</w:t>
            </w:r>
            <w:r>
              <w:rPr>
                <w:spacing w:val="-22"/>
                <w:sz w:val="16"/>
              </w:rPr>
              <w:t xml:space="preserve"> </w:t>
            </w:r>
            <w:r>
              <w:rPr>
                <w:sz w:val="16"/>
              </w:rPr>
              <w:t>ifade etme olanakları mümkün olduğunca çeşitlendirilmektedir.</w:t>
            </w:r>
          </w:p>
          <w:p w:rsidR="005D16DB" w:rsidRDefault="006C4601">
            <w:pPr>
              <w:pStyle w:val="TableParagraph"/>
              <w:tabs>
                <w:tab w:val="left" w:pos="697"/>
                <w:tab w:val="left" w:pos="1211"/>
                <w:tab w:val="left" w:pos="1422"/>
                <w:tab w:val="left" w:pos="2567"/>
                <w:tab w:val="left" w:pos="2691"/>
              </w:tabs>
              <w:ind w:right="94"/>
              <w:rPr>
                <w:sz w:val="16"/>
              </w:rPr>
            </w:pPr>
            <w:r>
              <w:rPr>
                <w:sz w:val="16"/>
              </w:rPr>
              <w:t>Ölçme ve değerlendirmenin sürekliliği çoklu sınav olanakları ve bazıları süreç odaklı</w:t>
            </w:r>
            <w:r>
              <w:rPr>
                <w:spacing w:val="-9"/>
                <w:sz w:val="16"/>
              </w:rPr>
              <w:t xml:space="preserve"> </w:t>
            </w:r>
            <w:r>
              <w:rPr>
                <w:sz w:val="16"/>
              </w:rPr>
              <w:t>(</w:t>
            </w:r>
            <w:proofErr w:type="spellStart"/>
            <w:r>
              <w:rPr>
                <w:sz w:val="16"/>
              </w:rPr>
              <w:t>formatif</w:t>
            </w:r>
            <w:proofErr w:type="spellEnd"/>
            <w:r>
              <w:rPr>
                <w:sz w:val="16"/>
              </w:rPr>
              <w:t>)</w:t>
            </w:r>
            <w:r>
              <w:rPr>
                <w:spacing w:val="-8"/>
                <w:sz w:val="16"/>
              </w:rPr>
              <w:t xml:space="preserve"> </w:t>
            </w:r>
            <w:r>
              <w:rPr>
                <w:sz w:val="16"/>
              </w:rPr>
              <w:t>ödev,</w:t>
            </w:r>
            <w:r>
              <w:rPr>
                <w:spacing w:val="-8"/>
                <w:sz w:val="16"/>
              </w:rPr>
              <w:t xml:space="preserve"> </w:t>
            </w:r>
            <w:r>
              <w:rPr>
                <w:sz w:val="16"/>
              </w:rPr>
              <w:t>proje,</w:t>
            </w:r>
            <w:r>
              <w:rPr>
                <w:spacing w:val="-8"/>
                <w:sz w:val="16"/>
              </w:rPr>
              <w:t xml:space="preserve"> </w:t>
            </w:r>
            <w:proofErr w:type="spellStart"/>
            <w:r>
              <w:rPr>
                <w:sz w:val="16"/>
              </w:rPr>
              <w:t>portfolyo</w:t>
            </w:r>
            <w:proofErr w:type="spellEnd"/>
            <w:r>
              <w:rPr>
                <w:spacing w:val="-9"/>
                <w:sz w:val="16"/>
              </w:rPr>
              <w:t xml:space="preserve"> </w:t>
            </w:r>
            <w:r>
              <w:rPr>
                <w:sz w:val="16"/>
              </w:rPr>
              <w:t>gibi yöntemlerle</w:t>
            </w:r>
            <w:r>
              <w:rPr>
                <w:sz w:val="16"/>
              </w:rPr>
              <w:tab/>
              <w:t>sağlanmaktadır.</w:t>
            </w:r>
            <w:r>
              <w:rPr>
                <w:sz w:val="16"/>
              </w:rPr>
              <w:tab/>
              <w:t>Ders kazanımlarına ve eğitim türlerine (örgün, uzaktan, karma) uygun sınav yöntemleri planlamakta ve uygulanmaktadır. Sınav uygulama ve güvenliği (örgün/çevrimiçi sınavlar, dezavantajlı gruplara yönelik sınavlar) mekanizmaları bulunmaktadır. Ölçme ve değerlendirme uygulamalarının zaman ve kişiler arasında tutarlılığı ve güvenirliği sağlanmaktadır. Kurum, ölçme- değerlendirme yaklaşım ve olanaklarını öğrenci-öğretim elemanı geri bildirimine dayalı</w:t>
            </w:r>
            <w:r>
              <w:rPr>
                <w:sz w:val="16"/>
              </w:rPr>
              <w:tab/>
            </w:r>
            <w:r>
              <w:rPr>
                <w:spacing w:val="-1"/>
                <w:sz w:val="16"/>
              </w:rPr>
              <w:t>biçimde</w:t>
            </w:r>
            <w:r>
              <w:rPr>
                <w:spacing w:val="-1"/>
                <w:sz w:val="16"/>
              </w:rPr>
              <w:tab/>
            </w:r>
            <w:r>
              <w:rPr>
                <w:sz w:val="16"/>
              </w:rPr>
              <w:t>iyileştirmektedir</w:t>
            </w:r>
            <w:r>
              <w:rPr>
                <w:sz w:val="16"/>
              </w:rPr>
              <w:tab/>
            </w:r>
            <w:r>
              <w:rPr>
                <w:sz w:val="16"/>
              </w:rPr>
              <w:tab/>
              <w:t>Bu iyileştirmelerin duyurulması, uygulanması, kontrolü, hedeflerle uyumu ve alınan önlemler</w:t>
            </w:r>
            <w:r>
              <w:rPr>
                <w:spacing w:val="-2"/>
                <w:sz w:val="16"/>
              </w:rPr>
              <w:t xml:space="preserve"> </w:t>
            </w:r>
            <w:r>
              <w:rPr>
                <w:sz w:val="16"/>
              </w:rPr>
              <w:t>irdelenmektedir.</w:t>
            </w:r>
          </w:p>
        </w:tc>
        <w:tc>
          <w:tcPr>
            <w:tcW w:w="8017" w:type="dxa"/>
          </w:tcPr>
          <w:p w:rsidR="00913EC5" w:rsidRPr="002F09D4" w:rsidRDefault="00913EC5" w:rsidP="00913EC5">
            <w:pPr>
              <w:ind w:right="812"/>
              <w:jc w:val="both"/>
              <w:rPr>
                <w:rFonts w:asciiTheme="minorHAnsi" w:hAnsiTheme="minorHAnsi" w:cstheme="minorHAnsi"/>
                <w:sz w:val="24"/>
                <w:szCs w:val="24"/>
              </w:rPr>
            </w:pPr>
            <w:r w:rsidRPr="002F09D4">
              <w:rPr>
                <w:rFonts w:asciiTheme="minorHAnsi" w:hAnsiTheme="minorHAnsi" w:cstheme="minorHAnsi"/>
                <w:sz w:val="24"/>
                <w:szCs w:val="24"/>
              </w:rPr>
              <w:t>Üniversitemiz Eğitim-Öğretim ve Sınav Yönetmeliği’ne  göre  yapılacaktır.</w:t>
            </w:r>
          </w:p>
          <w:p w:rsidR="005D16DB" w:rsidRDefault="005D16DB">
            <w:pPr>
              <w:pStyle w:val="TableParagraph"/>
              <w:ind w:left="110" w:right="24"/>
            </w:pPr>
          </w:p>
        </w:tc>
      </w:tr>
      <w:tr w:rsidR="005D16DB">
        <w:trPr>
          <w:trHeight w:val="5944"/>
        </w:trPr>
        <w:tc>
          <w:tcPr>
            <w:tcW w:w="2972" w:type="dxa"/>
            <w:vMerge/>
            <w:tcBorders>
              <w:top w:val="nil"/>
            </w:tcBorders>
          </w:tcPr>
          <w:p w:rsidR="005D16DB" w:rsidRDefault="005D16DB">
            <w:pPr>
              <w:rPr>
                <w:sz w:val="2"/>
                <w:szCs w:val="2"/>
              </w:rPr>
            </w:pPr>
          </w:p>
        </w:tc>
        <w:tc>
          <w:tcPr>
            <w:tcW w:w="8017" w:type="dxa"/>
          </w:tcPr>
          <w:p w:rsidR="005D16DB" w:rsidRDefault="006C4601">
            <w:pPr>
              <w:pStyle w:val="TableParagraph"/>
              <w:spacing w:line="262" w:lineRule="exact"/>
              <w:ind w:left="110"/>
            </w:pPr>
            <w:r>
              <w:t>Kanıtlar:</w:t>
            </w:r>
          </w:p>
          <w:p w:rsidR="005D16DB" w:rsidRDefault="005D16DB">
            <w:pPr>
              <w:pStyle w:val="TableParagraph"/>
              <w:spacing w:before="10"/>
              <w:ind w:left="0"/>
              <w:rPr>
                <w:b/>
                <w:sz w:val="21"/>
              </w:rPr>
            </w:pPr>
          </w:p>
          <w:p w:rsidR="005D16DB" w:rsidRPr="00593D7B" w:rsidRDefault="004466EC">
            <w:pPr>
              <w:pStyle w:val="TableParagraph"/>
              <w:ind w:left="110" w:right="137"/>
              <w:rPr>
                <w:shd w:val="clear" w:color="auto" w:fill="F5F5F5"/>
              </w:rPr>
            </w:pPr>
            <w:hyperlink r:id="rId9" w:history="1">
              <w:r w:rsidR="00190CBD" w:rsidRPr="00593D7B">
                <w:rPr>
                  <w:rStyle w:val="Kpr"/>
                </w:rPr>
                <w:t xml:space="preserve">KSÜ </w:t>
              </w:r>
              <w:r w:rsidR="00593D7B" w:rsidRPr="00593D7B">
                <w:rPr>
                  <w:rStyle w:val="Kpr"/>
                  <w:shd w:val="clear" w:color="auto" w:fill="F5F5F5"/>
                </w:rPr>
                <w:t>LİSANS EĞİTİM-ÖĞRETİM YÖNETMELİĞİ</w:t>
              </w:r>
            </w:hyperlink>
          </w:p>
          <w:p w:rsidR="00593D7B" w:rsidRDefault="00593D7B">
            <w:pPr>
              <w:pStyle w:val="TableParagraph"/>
              <w:ind w:left="110" w:right="137"/>
            </w:pPr>
          </w:p>
          <w:p w:rsidR="00593D7B" w:rsidRDefault="00593D7B">
            <w:pPr>
              <w:pStyle w:val="TableParagraph"/>
              <w:ind w:left="110" w:right="137"/>
            </w:pPr>
          </w:p>
        </w:tc>
      </w:tr>
    </w:tbl>
    <w:p w:rsidR="005D16DB" w:rsidRDefault="005D16DB">
      <w:pPr>
        <w:sectPr w:rsidR="005D16DB">
          <w:pgSz w:w="11910" w:h="16840"/>
          <w:pgMar w:top="1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8017"/>
      </w:tblGrid>
      <w:tr w:rsidR="005D16DB">
        <w:trPr>
          <w:trHeight w:val="537"/>
        </w:trPr>
        <w:tc>
          <w:tcPr>
            <w:tcW w:w="10989"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5"/>
        </w:trPr>
        <w:tc>
          <w:tcPr>
            <w:tcW w:w="10989" w:type="dxa"/>
            <w:gridSpan w:val="2"/>
            <w:shd w:val="clear" w:color="auto" w:fill="B9DEF4"/>
          </w:tcPr>
          <w:p w:rsidR="005D16DB" w:rsidRDefault="006C4601">
            <w:pPr>
              <w:pStyle w:val="TableParagraph"/>
              <w:spacing w:line="268" w:lineRule="exact"/>
            </w:pPr>
            <w:r>
              <w:rPr>
                <w:b/>
              </w:rPr>
              <w:t xml:space="preserve">B.2. Programların Yürütülmesi </w:t>
            </w:r>
            <w:r>
              <w:t>(Öğrenci Merkezli Öğrenme, Öğretme ve Değerlendirme)</w:t>
            </w:r>
          </w:p>
        </w:tc>
      </w:tr>
      <w:tr w:rsidR="005D16DB">
        <w:trPr>
          <w:trHeight w:val="268"/>
        </w:trPr>
        <w:tc>
          <w:tcPr>
            <w:tcW w:w="2972" w:type="dxa"/>
          </w:tcPr>
          <w:p w:rsidR="005D16DB" w:rsidRDefault="005D16DB">
            <w:pPr>
              <w:pStyle w:val="TableParagraph"/>
              <w:ind w:left="0"/>
              <w:rPr>
                <w:rFonts w:ascii="Times New Roman"/>
                <w:sz w:val="18"/>
              </w:rPr>
            </w:pPr>
          </w:p>
        </w:tc>
        <w:tc>
          <w:tcPr>
            <w:tcW w:w="8017" w:type="dxa"/>
          </w:tcPr>
          <w:p w:rsidR="005D16DB" w:rsidRDefault="00C34D9A">
            <w:pPr>
              <w:pStyle w:val="TableParagraph"/>
              <w:spacing w:line="248" w:lineRule="exact"/>
              <w:ind w:left="110"/>
              <w:rPr>
                <w:b/>
              </w:rPr>
            </w:pPr>
            <w:r>
              <w:rPr>
                <w:b/>
              </w:rPr>
              <w:t>Düzey: 1</w:t>
            </w:r>
          </w:p>
        </w:tc>
      </w:tr>
      <w:tr w:rsidR="005D16DB">
        <w:trPr>
          <w:trHeight w:val="5971"/>
        </w:trPr>
        <w:tc>
          <w:tcPr>
            <w:tcW w:w="2972" w:type="dxa"/>
            <w:vMerge w:val="restart"/>
          </w:tcPr>
          <w:p w:rsidR="005D16DB" w:rsidRDefault="006C4601">
            <w:pPr>
              <w:pStyle w:val="TableParagraph"/>
              <w:ind w:right="95"/>
              <w:jc w:val="both"/>
              <w:rPr>
                <w:b/>
              </w:rPr>
            </w:pPr>
            <w:r>
              <w:rPr>
                <w:b/>
              </w:rPr>
              <w:t>B.2.3. Öğrenci kabulü, önceki öğrenmenin tanınması ve kredilendirilmesi*</w:t>
            </w:r>
          </w:p>
          <w:p w:rsidR="005D16DB" w:rsidRDefault="006C4601">
            <w:pPr>
              <w:pStyle w:val="TableParagraph"/>
              <w:ind w:right="94"/>
              <w:jc w:val="both"/>
              <w:rPr>
                <w:sz w:val="16"/>
              </w:rPr>
            </w:pPr>
            <w:r>
              <w:rPr>
                <w:sz w:val="16"/>
              </w:rPr>
              <w:t>Öğrenci kabulüne ilişkin ilke ve kuralları tanımlanmış ve ilan edilmiştir. Bu ilke ve kurallar birbiri ile tutarlı olup, uygulamalar şeffaftır. Diploma, sertifika gibi belge talepleri titizlikle takip edilmektedir.</w:t>
            </w:r>
          </w:p>
          <w:p w:rsidR="005D16DB" w:rsidRDefault="006C4601">
            <w:pPr>
              <w:pStyle w:val="TableParagraph"/>
              <w:tabs>
                <w:tab w:val="left" w:pos="1184"/>
                <w:tab w:val="left" w:pos="1717"/>
                <w:tab w:val="left" w:pos="1775"/>
              </w:tabs>
              <w:ind w:right="92"/>
              <w:jc w:val="both"/>
              <w:rPr>
                <w:sz w:val="16"/>
              </w:rPr>
            </w:pPr>
            <w:r>
              <w:rPr>
                <w:sz w:val="16"/>
              </w:rPr>
              <w:t>Önceki öğrenmenin (örgün, yaygın, uzaktan/karma eğitim ve serbest öğrenme yoluyla edinilen bilgi ve becerilerin) tanınması</w:t>
            </w:r>
            <w:r>
              <w:rPr>
                <w:sz w:val="16"/>
              </w:rPr>
              <w:tab/>
              <w:t>ve</w:t>
            </w:r>
            <w:r>
              <w:rPr>
                <w:sz w:val="16"/>
              </w:rPr>
              <w:tab/>
            </w:r>
            <w:r>
              <w:rPr>
                <w:sz w:val="16"/>
              </w:rPr>
              <w:tab/>
            </w:r>
            <w:r>
              <w:rPr>
                <w:spacing w:val="-1"/>
                <w:sz w:val="16"/>
              </w:rPr>
              <w:t xml:space="preserve">kredilendirilmesi </w:t>
            </w:r>
            <w:r>
              <w:rPr>
                <w:sz w:val="16"/>
              </w:rPr>
              <w:t>yapılmaktadır.</w:t>
            </w:r>
            <w:r>
              <w:rPr>
                <w:sz w:val="16"/>
              </w:rPr>
              <w:tab/>
            </w:r>
            <w:r>
              <w:rPr>
                <w:sz w:val="16"/>
              </w:rPr>
              <w:tab/>
            </w:r>
            <w:proofErr w:type="spellStart"/>
            <w:r>
              <w:rPr>
                <w:spacing w:val="-1"/>
                <w:sz w:val="16"/>
              </w:rPr>
              <w:t>Uluslararasılaşma</w:t>
            </w:r>
            <w:proofErr w:type="spellEnd"/>
            <w:r>
              <w:rPr>
                <w:spacing w:val="-1"/>
                <w:sz w:val="16"/>
              </w:rPr>
              <w:t xml:space="preserve"> </w:t>
            </w:r>
            <w:r>
              <w:rPr>
                <w:sz w:val="16"/>
              </w:rPr>
              <w:t>politikasına paralel hareketlilik destekleri, öğrenciyi teşvik, kolaylaştırıcı önlemler bulunmaktadır</w:t>
            </w:r>
            <w:r>
              <w:rPr>
                <w:spacing w:val="-10"/>
                <w:sz w:val="16"/>
              </w:rPr>
              <w:t xml:space="preserve"> </w:t>
            </w:r>
            <w:r>
              <w:rPr>
                <w:sz w:val="16"/>
              </w:rPr>
              <w:t>ve</w:t>
            </w:r>
            <w:r>
              <w:rPr>
                <w:spacing w:val="-10"/>
                <w:sz w:val="16"/>
              </w:rPr>
              <w:t xml:space="preserve"> </w:t>
            </w:r>
            <w:r>
              <w:rPr>
                <w:sz w:val="16"/>
              </w:rPr>
              <w:t>hareketlilikte</w:t>
            </w:r>
            <w:r>
              <w:rPr>
                <w:spacing w:val="-10"/>
                <w:sz w:val="16"/>
              </w:rPr>
              <w:t xml:space="preserve"> </w:t>
            </w:r>
            <w:r>
              <w:rPr>
                <w:sz w:val="16"/>
              </w:rPr>
              <w:t>kredi</w:t>
            </w:r>
            <w:r>
              <w:rPr>
                <w:spacing w:val="-9"/>
                <w:sz w:val="16"/>
              </w:rPr>
              <w:t xml:space="preserve"> </w:t>
            </w:r>
            <w:r>
              <w:rPr>
                <w:sz w:val="16"/>
              </w:rPr>
              <w:t>kaybı olmaması yönünde uygulamalar</w:t>
            </w:r>
            <w:r>
              <w:rPr>
                <w:spacing w:val="-6"/>
                <w:sz w:val="16"/>
              </w:rPr>
              <w:t xml:space="preserve"> </w:t>
            </w:r>
            <w:r>
              <w:rPr>
                <w:sz w:val="16"/>
              </w:rPr>
              <w:t>vardır.</w:t>
            </w:r>
          </w:p>
        </w:tc>
        <w:tc>
          <w:tcPr>
            <w:tcW w:w="8017" w:type="dxa"/>
          </w:tcPr>
          <w:p w:rsidR="00133F37" w:rsidRPr="002F09D4" w:rsidRDefault="00133F37" w:rsidP="00133F37">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Üniversitemiz </w:t>
            </w:r>
            <w:proofErr w:type="spellStart"/>
            <w:r w:rsidRPr="002F09D4">
              <w:rPr>
                <w:rFonts w:asciiTheme="minorHAnsi" w:hAnsiTheme="minorHAnsi" w:cstheme="minorHAnsi"/>
                <w:sz w:val="24"/>
                <w:szCs w:val="24"/>
              </w:rPr>
              <w:t>Önlisans</w:t>
            </w:r>
            <w:proofErr w:type="spellEnd"/>
            <w:r w:rsidRPr="002F09D4">
              <w:rPr>
                <w:rFonts w:asciiTheme="minorHAnsi" w:hAnsiTheme="minorHAnsi" w:cstheme="minorHAnsi"/>
                <w:sz w:val="24"/>
                <w:szCs w:val="24"/>
              </w:rPr>
              <w:t xml:space="preserve"> Ve Lisans Eğitim-Öğretim Yönetmeliği doğrultusunda yapılacaktır. Öğrencinin eğitim öğretim sürecini izlemek üzere Üniversitemizin Web sayfasında OBS bilgi sistemi kullanılacaktır.</w:t>
            </w:r>
          </w:p>
          <w:p w:rsidR="005D16DB" w:rsidRDefault="005D16DB">
            <w:pPr>
              <w:pStyle w:val="TableParagraph"/>
              <w:ind w:left="110"/>
            </w:pPr>
          </w:p>
        </w:tc>
      </w:tr>
      <w:tr w:rsidR="005D16DB">
        <w:trPr>
          <w:trHeight w:val="5943"/>
        </w:trPr>
        <w:tc>
          <w:tcPr>
            <w:tcW w:w="2972" w:type="dxa"/>
            <w:vMerge/>
            <w:tcBorders>
              <w:top w:val="nil"/>
            </w:tcBorders>
          </w:tcPr>
          <w:p w:rsidR="005D16DB" w:rsidRDefault="005D16DB">
            <w:pPr>
              <w:rPr>
                <w:sz w:val="2"/>
                <w:szCs w:val="2"/>
              </w:rPr>
            </w:pPr>
          </w:p>
        </w:tc>
        <w:tc>
          <w:tcPr>
            <w:tcW w:w="8017" w:type="dxa"/>
          </w:tcPr>
          <w:p w:rsidR="005D16DB" w:rsidRDefault="006C4601">
            <w:pPr>
              <w:pStyle w:val="TableParagraph"/>
              <w:spacing w:line="268" w:lineRule="exact"/>
              <w:ind w:left="110"/>
            </w:pPr>
            <w:r>
              <w:t>Kanıtlar:</w:t>
            </w:r>
          </w:p>
          <w:p w:rsidR="005D16DB" w:rsidRDefault="005D16DB">
            <w:pPr>
              <w:pStyle w:val="TableParagraph"/>
              <w:spacing w:before="10"/>
              <w:ind w:left="0"/>
              <w:rPr>
                <w:b/>
                <w:sz w:val="21"/>
              </w:rPr>
            </w:pPr>
          </w:p>
          <w:p w:rsidR="005D16DB" w:rsidRDefault="005D16DB">
            <w:pPr>
              <w:pStyle w:val="TableParagraph"/>
              <w:ind w:left="110" w:right="137"/>
            </w:pPr>
          </w:p>
        </w:tc>
      </w:tr>
    </w:tbl>
    <w:p w:rsidR="005D16DB" w:rsidRDefault="005D16DB">
      <w:pPr>
        <w:sectPr w:rsidR="005D16DB">
          <w:pgSz w:w="11910" w:h="16840"/>
          <w:pgMar w:top="12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8017"/>
      </w:tblGrid>
      <w:tr w:rsidR="005D16DB">
        <w:trPr>
          <w:trHeight w:val="537"/>
        </w:trPr>
        <w:tc>
          <w:tcPr>
            <w:tcW w:w="10989"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5"/>
        </w:trPr>
        <w:tc>
          <w:tcPr>
            <w:tcW w:w="10989" w:type="dxa"/>
            <w:gridSpan w:val="2"/>
            <w:shd w:val="clear" w:color="auto" w:fill="B9DEF4"/>
          </w:tcPr>
          <w:p w:rsidR="005D16DB" w:rsidRDefault="006C4601">
            <w:pPr>
              <w:pStyle w:val="TableParagraph"/>
              <w:spacing w:line="268" w:lineRule="exact"/>
            </w:pPr>
            <w:r>
              <w:rPr>
                <w:b/>
              </w:rPr>
              <w:t xml:space="preserve">B.2. Programların Yürütülmesi </w:t>
            </w:r>
            <w:r>
              <w:t>(Öğrenci Merkezli Öğrenme, Öğretme ve Değerlendirme)</w:t>
            </w:r>
          </w:p>
        </w:tc>
      </w:tr>
      <w:tr w:rsidR="005D16DB">
        <w:trPr>
          <w:trHeight w:val="268"/>
        </w:trPr>
        <w:tc>
          <w:tcPr>
            <w:tcW w:w="2972" w:type="dxa"/>
          </w:tcPr>
          <w:p w:rsidR="005D16DB" w:rsidRDefault="005D16DB">
            <w:pPr>
              <w:pStyle w:val="TableParagraph"/>
              <w:ind w:left="0"/>
              <w:rPr>
                <w:rFonts w:ascii="Times New Roman"/>
                <w:sz w:val="18"/>
              </w:rPr>
            </w:pPr>
          </w:p>
        </w:tc>
        <w:tc>
          <w:tcPr>
            <w:tcW w:w="8017" w:type="dxa"/>
          </w:tcPr>
          <w:p w:rsidR="005D16DB" w:rsidRDefault="00C34D9A">
            <w:pPr>
              <w:pStyle w:val="TableParagraph"/>
              <w:spacing w:line="248" w:lineRule="exact"/>
              <w:ind w:left="110"/>
              <w:rPr>
                <w:b/>
              </w:rPr>
            </w:pPr>
            <w:r>
              <w:rPr>
                <w:b/>
              </w:rPr>
              <w:t>Düzey: 1</w:t>
            </w:r>
          </w:p>
        </w:tc>
      </w:tr>
      <w:tr w:rsidR="005D16DB">
        <w:trPr>
          <w:trHeight w:val="5971"/>
        </w:trPr>
        <w:tc>
          <w:tcPr>
            <w:tcW w:w="2972" w:type="dxa"/>
            <w:vMerge w:val="restart"/>
          </w:tcPr>
          <w:p w:rsidR="005D16DB" w:rsidRDefault="006C4601">
            <w:pPr>
              <w:pStyle w:val="TableParagraph"/>
              <w:tabs>
                <w:tab w:val="left" w:pos="1638"/>
                <w:tab w:val="left" w:pos="2649"/>
              </w:tabs>
              <w:ind w:right="95"/>
              <w:jc w:val="both"/>
              <w:rPr>
                <w:b/>
              </w:rPr>
            </w:pPr>
            <w:r>
              <w:rPr>
                <w:b/>
              </w:rPr>
              <w:t>B.2.4.</w:t>
            </w:r>
            <w:r>
              <w:rPr>
                <w:b/>
              </w:rPr>
              <w:tab/>
            </w:r>
            <w:r>
              <w:rPr>
                <w:b/>
                <w:spacing w:val="-1"/>
              </w:rPr>
              <w:t xml:space="preserve">Yeterliliklerin </w:t>
            </w:r>
            <w:r>
              <w:rPr>
                <w:b/>
              </w:rPr>
              <w:t>sertifikalandırılması</w:t>
            </w:r>
            <w:r>
              <w:rPr>
                <w:b/>
              </w:rPr>
              <w:tab/>
              <w:t>ve diploma</w:t>
            </w:r>
          </w:p>
          <w:p w:rsidR="005D16DB" w:rsidRDefault="006C4601">
            <w:pPr>
              <w:pStyle w:val="TableParagraph"/>
              <w:tabs>
                <w:tab w:val="left" w:pos="1261"/>
                <w:tab w:val="left" w:pos="1965"/>
              </w:tabs>
              <w:ind w:right="93"/>
              <w:jc w:val="both"/>
              <w:rPr>
                <w:sz w:val="16"/>
              </w:rPr>
            </w:pPr>
            <w:r>
              <w:rPr>
                <w:sz w:val="16"/>
              </w:rPr>
              <w:t>Yeterliliklerin onayı, mezuniyet koşulları, mezuniyet karar süreçleri açık, anlaşılır, kapsamlı ve tutarlı şekilde tanımlanmış ve kamuoyu</w:t>
            </w:r>
            <w:r>
              <w:rPr>
                <w:sz w:val="16"/>
              </w:rPr>
              <w:tab/>
              <w:t>ile</w:t>
            </w:r>
            <w:r>
              <w:rPr>
                <w:sz w:val="16"/>
              </w:rPr>
              <w:tab/>
            </w:r>
            <w:r>
              <w:rPr>
                <w:spacing w:val="-1"/>
                <w:sz w:val="16"/>
              </w:rPr>
              <w:t xml:space="preserve">paylaşılmıştır. </w:t>
            </w:r>
            <w:r>
              <w:rPr>
                <w:sz w:val="16"/>
              </w:rPr>
              <w:t>Sertifikalandırma ve diploma işlemleri bu tanımlı sürece uygun olarak yürütülmekte, izlenmekte ve gerekli önlemler alınmaktadır.</w:t>
            </w:r>
          </w:p>
        </w:tc>
        <w:tc>
          <w:tcPr>
            <w:tcW w:w="8017" w:type="dxa"/>
          </w:tcPr>
          <w:p w:rsidR="00133F37" w:rsidRPr="002F09D4" w:rsidRDefault="00133F37" w:rsidP="00133F37">
            <w:pPr>
              <w:ind w:right="812"/>
              <w:jc w:val="both"/>
              <w:rPr>
                <w:rFonts w:asciiTheme="minorHAnsi" w:hAnsiTheme="minorHAnsi" w:cstheme="minorHAnsi"/>
                <w:sz w:val="24"/>
                <w:szCs w:val="24"/>
              </w:rPr>
            </w:pPr>
            <w:r w:rsidRPr="002F09D4">
              <w:rPr>
                <w:rFonts w:asciiTheme="minorHAnsi" w:hAnsiTheme="minorHAnsi" w:cstheme="minorHAnsi"/>
                <w:sz w:val="24"/>
                <w:szCs w:val="24"/>
              </w:rPr>
              <w:t>Öğrencilerin lisans derecesi elde edebilmek için programda alması gereken zorunlu ve seçmeli derslerin (toplam 240 AKTS karşılığı) tümünü başarıyla tamamlaması ve 4.00 üzerinden en az 2.0 ağırlıklı genel not ortalaması elde etmesi gerekir. Danışmanlar öğrenci bilgi sistemi üzerinden mezuniyet durumunda olan öğrencilerin müfredat durumlarını ve aldıkları derslerini kontrol ederek mezuniyet onay vermelidir. Bu onayın ardından öğrencinin mezuniyet işlemleri başlatılır.</w:t>
            </w:r>
          </w:p>
          <w:p w:rsidR="005D16DB" w:rsidRDefault="005D16DB">
            <w:pPr>
              <w:pStyle w:val="TableParagraph"/>
              <w:ind w:left="110"/>
            </w:pPr>
          </w:p>
        </w:tc>
      </w:tr>
      <w:tr w:rsidR="005D16DB">
        <w:trPr>
          <w:trHeight w:val="5943"/>
        </w:trPr>
        <w:tc>
          <w:tcPr>
            <w:tcW w:w="2972" w:type="dxa"/>
            <w:vMerge/>
            <w:tcBorders>
              <w:top w:val="nil"/>
            </w:tcBorders>
          </w:tcPr>
          <w:p w:rsidR="005D16DB" w:rsidRDefault="005D16DB">
            <w:pPr>
              <w:rPr>
                <w:sz w:val="2"/>
                <w:szCs w:val="2"/>
              </w:rPr>
            </w:pPr>
          </w:p>
        </w:tc>
        <w:tc>
          <w:tcPr>
            <w:tcW w:w="8017" w:type="dxa"/>
          </w:tcPr>
          <w:p w:rsidR="005D16DB" w:rsidRDefault="006C4601">
            <w:pPr>
              <w:pStyle w:val="TableParagraph"/>
              <w:spacing w:line="268" w:lineRule="exact"/>
              <w:ind w:left="110"/>
            </w:pPr>
            <w:r>
              <w:t>Kanıtlar:</w:t>
            </w:r>
          </w:p>
          <w:p w:rsidR="005D16DB" w:rsidRDefault="005D16DB">
            <w:pPr>
              <w:pStyle w:val="TableParagraph"/>
              <w:spacing w:before="10"/>
              <w:ind w:left="0"/>
              <w:rPr>
                <w:b/>
                <w:sz w:val="21"/>
              </w:rPr>
            </w:pPr>
          </w:p>
          <w:p w:rsidR="005D16DB" w:rsidRDefault="005D16DB">
            <w:pPr>
              <w:pStyle w:val="TableParagraph"/>
              <w:ind w:left="110" w:right="137"/>
            </w:pPr>
          </w:p>
        </w:tc>
      </w:tr>
    </w:tbl>
    <w:p w:rsidR="005D16DB" w:rsidRDefault="005D16DB">
      <w:pPr>
        <w:sectPr w:rsidR="005D16DB">
          <w:pgSz w:w="11910" w:h="16840"/>
          <w:pgMar w:top="12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8065"/>
      </w:tblGrid>
      <w:tr w:rsidR="005D16DB">
        <w:trPr>
          <w:trHeight w:val="534"/>
        </w:trPr>
        <w:tc>
          <w:tcPr>
            <w:tcW w:w="10989"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856"/>
        </w:trPr>
        <w:tc>
          <w:tcPr>
            <w:tcW w:w="10989" w:type="dxa"/>
            <w:gridSpan w:val="2"/>
            <w:shd w:val="clear" w:color="auto" w:fill="B9DEF4"/>
          </w:tcPr>
          <w:p w:rsidR="005D16DB" w:rsidRDefault="006C4601">
            <w:pPr>
              <w:pStyle w:val="TableParagraph"/>
              <w:spacing w:before="2" w:line="268" w:lineRule="exact"/>
              <w:rPr>
                <w:b/>
              </w:rPr>
            </w:pPr>
            <w:r>
              <w:rPr>
                <w:b/>
              </w:rPr>
              <w:t>B.3. Öğrenme Kaynakları ve Akademik Destek Hizmetleri</w:t>
            </w:r>
          </w:p>
          <w:p w:rsidR="005D16DB" w:rsidRDefault="006C4601">
            <w:pPr>
              <w:pStyle w:val="TableParagraph"/>
              <w:rPr>
                <w:sz w:val="16"/>
              </w:rPr>
            </w:pPr>
            <w:r>
              <w:rPr>
                <w:sz w:val="16"/>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w:t>
            </w:r>
          </w:p>
          <w:p w:rsidR="005D16DB" w:rsidRDefault="006C4601">
            <w:pPr>
              <w:pStyle w:val="TableParagraph"/>
              <w:spacing w:line="176" w:lineRule="exact"/>
              <w:rPr>
                <w:sz w:val="16"/>
              </w:rPr>
            </w:pPr>
            <w:r>
              <w:rPr>
                <w:sz w:val="16"/>
              </w:rPr>
              <w:t>destek hizmetleri sağlamalıdır.</w:t>
            </w:r>
          </w:p>
        </w:tc>
      </w:tr>
      <w:tr w:rsidR="005D16DB">
        <w:trPr>
          <w:trHeight w:val="3492"/>
        </w:trPr>
        <w:tc>
          <w:tcPr>
            <w:tcW w:w="10989" w:type="dxa"/>
            <w:gridSpan w:val="2"/>
          </w:tcPr>
          <w:p w:rsidR="005D16DB" w:rsidRDefault="006C4601">
            <w:pPr>
              <w:pStyle w:val="TableParagraph"/>
              <w:spacing w:line="268" w:lineRule="exact"/>
              <w:rPr>
                <w:b/>
              </w:rPr>
            </w:pPr>
            <w:r>
              <w:rPr>
                <w:b/>
              </w:rPr>
              <w:t>AÇIKLAMALAR:</w:t>
            </w:r>
          </w:p>
        </w:tc>
      </w:tr>
      <w:tr w:rsidR="005D16DB">
        <w:trPr>
          <w:trHeight w:val="268"/>
        </w:trPr>
        <w:tc>
          <w:tcPr>
            <w:tcW w:w="2924" w:type="dxa"/>
          </w:tcPr>
          <w:p w:rsidR="005D16DB" w:rsidRDefault="005D16DB">
            <w:pPr>
              <w:pStyle w:val="TableParagraph"/>
              <w:ind w:left="0"/>
              <w:rPr>
                <w:rFonts w:ascii="Times New Roman"/>
                <w:sz w:val="16"/>
              </w:rPr>
            </w:pPr>
          </w:p>
        </w:tc>
        <w:tc>
          <w:tcPr>
            <w:tcW w:w="8065" w:type="dxa"/>
          </w:tcPr>
          <w:p w:rsidR="005D16DB" w:rsidRDefault="00C34D9A">
            <w:pPr>
              <w:pStyle w:val="TableParagraph"/>
              <w:spacing w:line="248" w:lineRule="exact"/>
              <w:ind w:left="108"/>
              <w:rPr>
                <w:b/>
              </w:rPr>
            </w:pPr>
            <w:r>
              <w:rPr>
                <w:b/>
              </w:rPr>
              <w:t>Düzey: 1</w:t>
            </w:r>
          </w:p>
        </w:tc>
      </w:tr>
      <w:tr w:rsidR="005D16DB">
        <w:trPr>
          <w:trHeight w:val="3343"/>
        </w:trPr>
        <w:tc>
          <w:tcPr>
            <w:tcW w:w="2924" w:type="dxa"/>
            <w:vMerge w:val="restart"/>
          </w:tcPr>
          <w:p w:rsidR="005D16DB" w:rsidRDefault="006C4601">
            <w:pPr>
              <w:pStyle w:val="TableParagraph"/>
              <w:ind w:right="490"/>
              <w:rPr>
                <w:b/>
              </w:rPr>
            </w:pPr>
            <w:r>
              <w:rPr>
                <w:b/>
              </w:rPr>
              <w:t>B.3.1. Öğrenme ortam ve kaynakları</w:t>
            </w:r>
          </w:p>
          <w:p w:rsidR="005D16DB" w:rsidRDefault="006C4601">
            <w:pPr>
              <w:pStyle w:val="TableParagraph"/>
              <w:ind w:right="97"/>
              <w:jc w:val="both"/>
              <w:rPr>
                <w:sz w:val="16"/>
              </w:rPr>
            </w:pPr>
            <w:r>
              <w:rPr>
                <w:sz w:val="16"/>
              </w:rPr>
              <w:t>Sınıf, laboratuvar, kütüphane, stüdyo; ders kitapları, çevrimiçi (online) kitaplar/belgeler/videolar vb. kaynaklar uygun nitelik ve niceliktedir, erişilebilirdir ve öğrencilerin bilgisine/kullanımına sunulmuştur. Öğrenme ortamı ve kaynaklarının kullanımı izlenmekte ve iyileştirilmektedir.</w:t>
            </w:r>
          </w:p>
          <w:p w:rsidR="005D16DB" w:rsidRDefault="006C4601">
            <w:pPr>
              <w:pStyle w:val="TableParagraph"/>
              <w:tabs>
                <w:tab w:val="left" w:pos="2068"/>
              </w:tabs>
              <w:ind w:right="96"/>
              <w:jc w:val="both"/>
              <w:rPr>
                <w:sz w:val="16"/>
              </w:rPr>
            </w:pPr>
            <w:r>
              <w:rPr>
                <w:sz w:val="16"/>
              </w:rPr>
              <w:t xml:space="preserve">Kurumda eğitim-öğretim ihtiyaçlarına tümüyle cevap verebilen, kullanıcı dostu, ergonomik, eş zamanlı ve eş zamansız öğrenme, zenginleştirilmiş içerik geliştirme ayrıca ölçme ve değerlendirme ve </w:t>
            </w:r>
            <w:proofErr w:type="spellStart"/>
            <w:r>
              <w:rPr>
                <w:sz w:val="16"/>
              </w:rPr>
              <w:t>hizmetiçi</w:t>
            </w:r>
            <w:proofErr w:type="spellEnd"/>
            <w:r>
              <w:rPr>
                <w:sz w:val="16"/>
              </w:rPr>
              <w:t xml:space="preserve"> eğitim olanaklarına sahip bir öğrenme yönetim sistemi bulunmaktadır. Öğrenme ortamı ve kaynakları öğrenci- öğrenci, öğrenci-öğretim elemanı ve öğrenci-materyal</w:t>
            </w:r>
            <w:r>
              <w:rPr>
                <w:sz w:val="16"/>
              </w:rPr>
              <w:tab/>
            </w:r>
            <w:r>
              <w:rPr>
                <w:spacing w:val="-1"/>
                <w:sz w:val="16"/>
              </w:rPr>
              <w:t xml:space="preserve">etkileşimini </w:t>
            </w:r>
            <w:r>
              <w:rPr>
                <w:sz w:val="16"/>
              </w:rPr>
              <w:t>geliştirmeye</w:t>
            </w:r>
            <w:r>
              <w:rPr>
                <w:spacing w:val="-2"/>
                <w:sz w:val="16"/>
              </w:rPr>
              <w:t xml:space="preserve"> </w:t>
            </w:r>
            <w:r>
              <w:rPr>
                <w:sz w:val="16"/>
              </w:rPr>
              <w:t>yönelmektedir.</w:t>
            </w:r>
          </w:p>
        </w:tc>
        <w:tc>
          <w:tcPr>
            <w:tcW w:w="8065" w:type="dxa"/>
          </w:tcPr>
          <w:p w:rsidR="00852EC7" w:rsidRDefault="00852EC7" w:rsidP="00852EC7">
            <w:pPr>
              <w:ind w:right="812"/>
              <w:jc w:val="both"/>
              <w:rPr>
                <w:rFonts w:asciiTheme="minorHAnsi" w:hAnsiTheme="minorHAnsi" w:cstheme="minorHAnsi"/>
                <w:sz w:val="24"/>
                <w:szCs w:val="24"/>
              </w:rPr>
            </w:pPr>
            <w:r w:rsidRPr="002F09D4">
              <w:rPr>
                <w:rFonts w:asciiTheme="minorHAnsi" w:hAnsiTheme="minorHAnsi" w:cstheme="minorHAnsi"/>
                <w:sz w:val="24"/>
                <w:szCs w:val="24"/>
              </w:rPr>
              <w:t>Fakültemiz bünyesindeki sınıflarda amfiler teknik olarak projeksiyon altyapısı ve projeksiyonlar mevcuttur. Dolayısıyla kurumumuzda verilen derslerde öğrenciler kolay ve görsel algılama üzerine etkili bir bilgi edinme şansına sahiplerdir.</w:t>
            </w:r>
          </w:p>
          <w:p w:rsidR="005D16DB" w:rsidRDefault="005D16DB">
            <w:pPr>
              <w:pStyle w:val="TableParagraph"/>
              <w:ind w:left="108" w:right="90"/>
              <w:jc w:val="both"/>
            </w:pPr>
          </w:p>
        </w:tc>
      </w:tr>
      <w:tr w:rsidR="005D16DB">
        <w:trPr>
          <w:trHeight w:val="5944"/>
        </w:trPr>
        <w:tc>
          <w:tcPr>
            <w:tcW w:w="2924" w:type="dxa"/>
            <w:vMerge/>
            <w:tcBorders>
              <w:top w:val="nil"/>
            </w:tcBorders>
          </w:tcPr>
          <w:p w:rsidR="005D16DB" w:rsidRDefault="005D16DB">
            <w:pPr>
              <w:rPr>
                <w:sz w:val="2"/>
                <w:szCs w:val="2"/>
              </w:rPr>
            </w:pPr>
          </w:p>
        </w:tc>
        <w:tc>
          <w:tcPr>
            <w:tcW w:w="8065" w:type="dxa"/>
          </w:tcPr>
          <w:p w:rsidR="005D16DB" w:rsidRDefault="006C4601">
            <w:pPr>
              <w:pStyle w:val="TableParagraph"/>
              <w:spacing w:line="268" w:lineRule="exact"/>
              <w:ind w:left="108"/>
            </w:pPr>
            <w:r>
              <w:t>Kanıtlar:</w:t>
            </w:r>
          </w:p>
        </w:tc>
      </w:tr>
    </w:tbl>
    <w:p w:rsidR="005D16DB" w:rsidRDefault="005D16DB">
      <w:pPr>
        <w:spacing w:line="268" w:lineRule="exact"/>
        <w:sectPr w:rsidR="005D16DB">
          <w:pgSz w:w="11910" w:h="16840"/>
          <w:pgMar w:top="9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8094"/>
      </w:tblGrid>
      <w:tr w:rsidR="005D16DB">
        <w:trPr>
          <w:trHeight w:val="537"/>
        </w:trPr>
        <w:tc>
          <w:tcPr>
            <w:tcW w:w="10989"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3"/>
        </w:trPr>
        <w:tc>
          <w:tcPr>
            <w:tcW w:w="10989" w:type="dxa"/>
            <w:gridSpan w:val="2"/>
            <w:shd w:val="clear" w:color="auto" w:fill="B9DEF4"/>
          </w:tcPr>
          <w:p w:rsidR="005D16DB" w:rsidRDefault="006C4601">
            <w:pPr>
              <w:pStyle w:val="TableParagraph"/>
              <w:spacing w:line="268" w:lineRule="exact"/>
              <w:rPr>
                <w:b/>
              </w:rPr>
            </w:pPr>
            <w:r>
              <w:rPr>
                <w:b/>
              </w:rPr>
              <w:t>B.3. Öğrenme Kaynakları ve Akademik Destek Hizmetleri</w:t>
            </w:r>
          </w:p>
        </w:tc>
      </w:tr>
      <w:tr w:rsidR="005D16DB">
        <w:trPr>
          <w:trHeight w:val="268"/>
        </w:trPr>
        <w:tc>
          <w:tcPr>
            <w:tcW w:w="2895" w:type="dxa"/>
          </w:tcPr>
          <w:p w:rsidR="005D16DB" w:rsidRDefault="005D16DB">
            <w:pPr>
              <w:pStyle w:val="TableParagraph"/>
              <w:ind w:left="0"/>
              <w:rPr>
                <w:rFonts w:ascii="Times New Roman"/>
                <w:sz w:val="18"/>
              </w:rPr>
            </w:pPr>
          </w:p>
        </w:tc>
        <w:tc>
          <w:tcPr>
            <w:tcW w:w="8094" w:type="dxa"/>
          </w:tcPr>
          <w:p w:rsidR="005D16DB" w:rsidRDefault="00C34D9A">
            <w:pPr>
              <w:pStyle w:val="TableParagraph"/>
              <w:spacing w:line="248" w:lineRule="exact"/>
              <w:ind w:left="108"/>
              <w:rPr>
                <w:b/>
              </w:rPr>
            </w:pPr>
            <w:r>
              <w:rPr>
                <w:b/>
              </w:rPr>
              <w:t>Düzey: 1</w:t>
            </w:r>
          </w:p>
        </w:tc>
      </w:tr>
      <w:tr w:rsidR="005D16DB">
        <w:trPr>
          <w:trHeight w:val="6821"/>
        </w:trPr>
        <w:tc>
          <w:tcPr>
            <w:tcW w:w="2895" w:type="dxa"/>
            <w:vMerge w:val="restart"/>
          </w:tcPr>
          <w:p w:rsidR="005D16DB" w:rsidRDefault="006C4601">
            <w:pPr>
              <w:pStyle w:val="TableParagraph"/>
              <w:tabs>
                <w:tab w:val="left" w:pos="1036"/>
                <w:tab w:val="left" w:pos="1786"/>
                <w:tab w:val="left" w:pos="1986"/>
              </w:tabs>
              <w:ind w:right="95"/>
              <w:jc w:val="both"/>
              <w:rPr>
                <w:sz w:val="16"/>
              </w:rPr>
            </w:pPr>
            <w:r>
              <w:rPr>
                <w:b/>
              </w:rPr>
              <w:t xml:space="preserve">B.3.2. Akademik destek hizmetleri </w:t>
            </w:r>
            <w:r>
              <w:rPr>
                <w:sz w:val="16"/>
              </w:rPr>
              <w:t>Öğrencinin akademik gelişimini takip eden, yön gösteren, akademik sorunlarına ve kariyer planlamasına destek olan bir danışman öğretim</w:t>
            </w:r>
            <w:r>
              <w:rPr>
                <w:sz w:val="16"/>
              </w:rPr>
              <w:tab/>
              <w:t>üyesi</w:t>
            </w:r>
            <w:r>
              <w:rPr>
                <w:sz w:val="16"/>
              </w:rPr>
              <w:tab/>
            </w:r>
            <w:r>
              <w:rPr>
                <w:spacing w:val="-1"/>
                <w:sz w:val="16"/>
              </w:rPr>
              <w:t xml:space="preserve">bulunmaktadır. </w:t>
            </w:r>
            <w:r>
              <w:rPr>
                <w:sz w:val="16"/>
              </w:rPr>
              <w:t xml:space="preserve">Danışmanlık sistemi öğrenci </w:t>
            </w:r>
            <w:proofErr w:type="spellStart"/>
            <w:r>
              <w:rPr>
                <w:sz w:val="16"/>
              </w:rPr>
              <w:t>portfolyosu</w:t>
            </w:r>
            <w:proofErr w:type="spellEnd"/>
            <w:r>
              <w:rPr>
                <w:sz w:val="16"/>
              </w:rPr>
              <w:t xml:space="preserve"> gibi yöntemlerle takip edilmekte ve iyileştirilmektedir.</w:t>
            </w:r>
            <w:r>
              <w:rPr>
                <w:sz w:val="16"/>
              </w:rPr>
              <w:tab/>
            </w:r>
            <w:r>
              <w:rPr>
                <w:sz w:val="16"/>
              </w:rPr>
              <w:tab/>
            </w:r>
            <w:r>
              <w:rPr>
                <w:spacing w:val="-1"/>
                <w:sz w:val="16"/>
              </w:rPr>
              <w:t xml:space="preserve">Öğrencilerin </w:t>
            </w:r>
            <w:r>
              <w:rPr>
                <w:sz w:val="16"/>
              </w:rPr>
              <w:t>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w:t>
            </w:r>
            <w:r>
              <w:rPr>
                <w:spacing w:val="-13"/>
                <w:sz w:val="16"/>
              </w:rPr>
              <w:t xml:space="preserve"> </w:t>
            </w:r>
            <w:r>
              <w:rPr>
                <w:sz w:val="16"/>
              </w:rPr>
              <w:t>edilmektedir.</w:t>
            </w:r>
          </w:p>
        </w:tc>
        <w:tc>
          <w:tcPr>
            <w:tcW w:w="8094" w:type="dxa"/>
          </w:tcPr>
          <w:p w:rsidR="00852EC7" w:rsidRPr="002F09D4" w:rsidRDefault="00852EC7" w:rsidP="00852EC7">
            <w:pPr>
              <w:ind w:right="812"/>
              <w:jc w:val="both"/>
              <w:rPr>
                <w:rFonts w:asciiTheme="minorHAnsi" w:hAnsiTheme="minorHAnsi" w:cstheme="minorHAnsi"/>
                <w:sz w:val="24"/>
                <w:szCs w:val="24"/>
              </w:rPr>
            </w:pPr>
            <w:r w:rsidRPr="002F09D4">
              <w:rPr>
                <w:rFonts w:asciiTheme="minorHAnsi" w:hAnsiTheme="minorHAnsi" w:cstheme="minorHAnsi"/>
                <w:sz w:val="24"/>
                <w:szCs w:val="24"/>
              </w:rPr>
              <w:t>Bölümümüzde öğrencinin akademik gelişimini takip eden, yön gösteren, akademik sorunlarına ve kariyer planlamasına destek olan bir danışman öğretim üyesi bulunacaktır.</w:t>
            </w:r>
          </w:p>
          <w:p w:rsidR="00852EC7" w:rsidRPr="002F09D4" w:rsidRDefault="00852EC7" w:rsidP="00852EC7">
            <w:pPr>
              <w:ind w:right="812"/>
              <w:jc w:val="both"/>
              <w:rPr>
                <w:rFonts w:asciiTheme="minorHAnsi" w:hAnsiTheme="minorHAnsi" w:cstheme="minorHAnsi"/>
                <w:sz w:val="24"/>
                <w:szCs w:val="24"/>
              </w:rPr>
            </w:pPr>
            <w:r w:rsidRPr="002F09D4">
              <w:rPr>
                <w:rFonts w:asciiTheme="minorHAnsi" w:hAnsiTheme="minorHAnsi" w:cstheme="minorHAnsi"/>
                <w:sz w:val="24"/>
                <w:szCs w:val="24"/>
              </w:rPr>
              <w:t>Üniversitemiz “Uluslararası Öğrenci Ofisi” tarafından yabancı uyruklu öğrencilere danışmanlık hizmeti sağlanmaktadır. Üniversitemiz “Kariyer Merkezi” de mevcuttur.</w:t>
            </w:r>
          </w:p>
          <w:p w:rsidR="005D16DB" w:rsidRDefault="005D16DB">
            <w:pPr>
              <w:pStyle w:val="TableParagraph"/>
              <w:ind w:left="108" w:right="353"/>
            </w:pPr>
          </w:p>
        </w:tc>
      </w:tr>
      <w:tr w:rsidR="005D16DB">
        <w:trPr>
          <w:trHeight w:val="5945"/>
        </w:trPr>
        <w:tc>
          <w:tcPr>
            <w:tcW w:w="2895" w:type="dxa"/>
            <w:vMerge/>
            <w:tcBorders>
              <w:top w:val="nil"/>
            </w:tcBorders>
          </w:tcPr>
          <w:p w:rsidR="005D16DB" w:rsidRDefault="005D16DB">
            <w:pPr>
              <w:rPr>
                <w:sz w:val="2"/>
                <w:szCs w:val="2"/>
              </w:rPr>
            </w:pPr>
          </w:p>
        </w:tc>
        <w:tc>
          <w:tcPr>
            <w:tcW w:w="8094" w:type="dxa"/>
          </w:tcPr>
          <w:p w:rsidR="005D16DB" w:rsidRDefault="006C4601">
            <w:pPr>
              <w:pStyle w:val="TableParagraph"/>
              <w:spacing w:line="268" w:lineRule="exact"/>
              <w:ind w:left="108"/>
            </w:pPr>
            <w:r>
              <w:t>Kanıtlar:</w:t>
            </w:r>
          </w:p>
          <w:p w:rsidR="005D16DB" w:rsidRDefault="005D16DB">
            <w:pPr>
              <w:pStyle w:val="TableParagraph"/>
              <w:ind w:left="0"/>
              <w:rPr>
                <w:b/>
              </w:rPr>
            </w:pPr>
          </w:p>
          <w:p w:rsidR="005D16DB" w:rsidRDefault="005D16DB">
            <w:pPr>
              <w:pStyle w:val="TableParagraph"/>
              <w:spacing w:before="1"/>
              <w:ind w:left="108"/>
            </w:pPr>
          </w:p>
        </w:tc>
      </w:tr>
    </w:tbl>
    <w:p w:rsidR="005D16DB" w:rsidRDefault="005D16DB">
      <w:pPr>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8070"/>
      </w:tblGrid>
      <w:tr w:rsidR="005D16DB">
        <w:trPr>
          <w:trHeight w:val="537"/>
        </w:trPr>
        <w:tc>
          <w:tcPr>
            <w:tcW w:w="10989"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5"/>
        </w:trPr>
        <w:tc>
          <w:tcPr>
            <w:tcW w:w="10989" w:type="dxa"/>
            <w:gridSpan w:val="2"/>
            <w:shd w:val="clear" w:color="auto" w:fill="B9DEF4"/>
          </w:tcPr>
          <w:p w:rsidR="005D16DB" w:rsidRDefault="006C4601">
            <w:pPr>
              <w:pStyle w:val="TableParagraph"/>
              <w:spacing w:line="268" w:lineRule="exact"/>
              <w:rPr>
                <w:b/>
              </w:rPr>
            </w:pPr>
            <w:r>
              <w:rPr>
                <w:b/>
              </w:rPr>
              <w:t>B.3. Öğrenme Kaynakları ve Akademik Destek Hizmetleri</w:t>
            </w:r>
          </w:p>
        </w:tc>
      </w:tr>
      <w:tr w:rsidR="005D16DB">
        <w:trPr>
          <w:trHeight w:val="268"/>
        </w:trPr>
        <w:tc>
          <w:tcPr>
            <w:tcW w:w="2919" w:type="dxa"/>
          </w:tcPr>
          <w:p w:rsidR="005D16DB" w:rsidRDefault="005D16DB">
            <w:pPr>
              <w:pStyle w:val="TableParagraph"/>
              <w:ind w:left="0"/>
              <w:rPr>
                <w:rFonts w:ascii="Times New Roman"/>
                <w:sz w:val="18"/>
              </w:rPr>
            </w:pPr>
          </w:p>
        </w:tc>
        <w:tc>
          <w:tcPr>
            <w:tcW w:w="8070" w:type="dxa"/>
          </w:tcPr>
          <w:p w:rsidR="005D16DB" w:rsidRDefault="00C34D9A">
            <w:pPr>
              <w:pStyle w:val="TableParagraph"/>
              <w:spacing w:line="248" w:lineRule="exact"/>
              <w:ind w:left="108"/>
              <w:rPr>
                <w:b/>
              </w:rPr>
            </w:pPr>
            <w:r>
              <w:rPr>
                <w:b/>
              </w:rPr>
              <w:t>Düzey: 1</w:t>
            </w:r>
          </w:p>
        </w:tc>
      </w:tr>
      <w:tr w:rsidR="005D16DB">
        <w:trPr>
          <w:trHeight w:val="6821"/>
        </w:trPr>
        <w:tc>
          <w:tcPr>
            <w:tcW w:w="2919" w:type="dxa"/>
            <w:vMerge w:val="restart"/>
          </w:tcPr>
          <w:p w:rsidR="005D16DB" w:rsidRDefault="006C4601">
            <w:pPr>
              <w:pStyle w:val="TableParagraph"/>
              <w:spacing w:line="268" w:lineRule="exact"/>
              <w:rPr>
                <w:b/>
              </w:rPr>
            </w:pPr>
            <w:r>
              <w:rPr>
                <w:b/>
              </w:rPr>
              <w:t>B.3.3. Tesis ve altyapılar</w:t>
            </w:r>
          </w:p>
          <w:p w:rsidR="005D16DB" w:rsidRDefault="006C4601">
            <w:pPr>
              <w:pStyle w:val="TableParagraph"/>
              <w:ind w:right="98"/>
              <w:jc w:val="both"/>
              <w:rPr>
                <w:sz w:val="16"/>
              </w:rPr>
            </w:pPr>
            <w:r>
              <w:rPr>
                <w:sz w:val="16"/>
              </w:rPr>
              <w:t>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tc>
        <w:tc>
          <w:tcPr>
            <w:tcW w:w="8070" w:type="dxa"/>
          </w:tcPr>
          <w:p w:rsidR="00F57B3A" w:rsidRPr="002F09D4" w:rsidRDefault="00F57B3A" w:rsidP="00F57B3A">
            <w:pPr>
              <w:ind w:right="812"/>
              <w:jc w:val="both"/>
              <w:rPr>
                <w:rFonts w:asciiTheme="minorHAnsi" w:hAnsiTheme="minorHAnsi" w:cstheme="minorHAnsi"/>
                <w:sz w:val="24"/>
                <w:szCs w:val="24"/>
              </w:rPr>
            </w:pPr>
            <w:r w:rsidRPr="002F09D4">
              <w:rPr>
                <w:rFonts w:asciiTheme="minorHAnsi" w:hAnsiTheme="minorHAnsi" w:cstheme="minorHAnsi"/>
                <w:sz w:val="24"/>
                <w:szCs w:val="24"/>
              </w:rPr>
              <w:t xml:space="preserve">Öğrencilerimizin yararlanacağı açık ve kapalı spor tesisleri, </w:t>
            </w:r>
            <w:proofErr w:type="spellStart"/>
            <w:r w:rsidRPr="002F09D4">
              <w:rPr>
                <w:rFonts w:asciiTheme="minorHAnsi" w:hAnsiTheme="minorHAnsi" w:cstheme="minorHAnsi"/>
                <w:sz w:val="24"/>
                <w:szCs w:val="24"/>
              </w:rPr>
              <w:t>fitness</w:t>
            </w:r>
            <w:proofErr w:type="spellEnd"/>
            <w:r w:rsidRPr="002F09D4">
              <w:rPr>
                <w:rFonts w:asciiTheme="minorHAnsi" w:hAnsiTheme="minorHAnsi" w:cstheme="minorHAnsi"/>
                <w:sz w:val="24"/>
                <w:szCs w:val="24"/>
              </w:rPr>
              <w:t xml:space="preserve"> salonu, yüzme havuzu, kantin kafeteryalar, kırtasiye, kitabevi, öğrenci yemekhanesi 24 saat erişim sağlayabilecekleri kütüphane olanakları mevcuttur.</w:t>
            </w:r>
          </w:p>
          <w:p w:rsidR="005D16DB" w:rsidRDefault="005D16DB">
            <w:pPr>
              <w:pStyle w:val="TableParagraph"/>
              <w:ind w:left="108" w:right="139"/>
            </w:pPr>
          </w:p>
        </w:tc>
      </w:tr>
      <w:tr w:rsidR="005D16DB">
        <w:trPr>
          <w:trHeight w:val="5942"/>
        </w:trPr>
        <w:tc>
          <w:tcPr>
            <w:tcW w:w="2919" w:type="dxa"/>
            <w:vMerge/>
            <w:tcBorders>
              <w:top w:val="nil"/>
            </w:tcBorders>
          </w:tcPr>
          <w:p w:rsidR="005D16DB" w:rsidRDefault="005D16DB">
            <w:pPr>
              <w:rPr>
                <w:sz w:val="2"/>
                <w:szCs w:val="2"/>
              </w:rPr>
            </w:pPr>
          </w:p>
        </w:tc>
        <w:tc>
          <w:tcPr>
            <w:tcW w:w="8070" w:type="dxa"/>
          </w:tcPr>
          <w:p w:rsidR="005D16DB" w:rsidRDefault="006C4601">
            <w:pPr>
              <w:pStyle w:val="TableParagraph"/>
              <w:spacing w:line="268" w:lineRule="exact"/>
              <w:ind w:left="108"/>
            </w:pPr>
            <w:r>
              <w:t>Kanıtlar:</w:t>
            </w:r>
          </w:p>
        </w:tc>
      </w:tr>
    </w:tbl>
    <w:p w:rsidR="005D16DB" w:rsidRDefault="005D16DB">
      <w:pPr>
        <w:spacing w:line="268" w:lineRule="exact"/>
        <w:sectPr w:rsidR="005D16DB">
          <w:pgSz w:w="11910" w:h="16840"/>
          <w:pgMar w:top="12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5"/>
        <w:gridCol w:w="8075"/>
      </w:tblGrid>
      <w:tr w:rsidR="005D16DB">
        <w:trPr>
          <w:trHeight w:val="537"/>
        </w:trPr>
        <w:tc>
          <w:tcPr>
            <w:tcW w:w="10990"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5"/>
        </w:trPr>
        <w:tc>
          <w:tcPr>
            <w:tcW w:w="10990" w:type="dxa"/>
            <w:gridSpan w:val="2"/>
            <w:shd w:val="clear" w:color="auto" w:fill="B9DEF4"/>
          </w:tcPr>
          <w:p w:rsidR="005D16DB" w:rsidRDefault="006C4601">
            <w:pPr>
              <w:pStyle w:val="TableParagraph"/>
              <w:spacing w:line="268" w:lineRule="exact"/>
              <w:rPr>
                <w:b/>
              </w:rPr>
            </w:pPr>
            <w:r>
              <w:rPr>
                <w:b/>
              </w:rPr>
              <w:t>B.3. Öğrenme Kaynakları ve Akademik Destek Hizmetleri</w:t>
            </w:r>
          </w:p>
        </w:tc>
      </w:tr>
      <w:tr w:rsidR="005D16DB">
        <w:trPr>
          <w:trHeight w:val="268"/>
        </w:trPr>
        <w:tc>
          <w:tcPr>
            <w:tcW w:w="2915" w:type="dxa"/>
          </w:tcPr>
          <w:p w:rsidR="005D16DB" w:rsidRDefault="005D16DB">
            <w:pPr>
              <w:pStyle w:val="TableParagraph"/>
              <w:ind w:left="0"/>
              <w:rPr>
                <w:rFonts w:ascii="Times New Roman"/>
                <w:sz w:val="18"/>
              </w:rPr>
            </w:pPr>
          </w:p>
        </w:tc>
        <w:tc>
          <w:tcPr>
            <w:tcW w:w="8075" w:type="dxa"/>
          </w:tcPr>
          <w:p w:rsidR="005D16DB" w:rsidRDefault="00C34D9A">
            <w:pPr>
              <w:pStyle w:val="TableParagraph"/>
              <w:spacing w:line="248" w:lineRule="exact"/>
              <w:rPr>
                <w:b/>
              </w:rPr>
            </w:pPr>
            <w:r>
              <w:rPr>
                <w:b/>
              </w:rPr>
              <w:t>Düzey: 3</w:t>
            </w:r>
          </w:p>
        </w:tc>
      </w:tr>
      <w:tr w:rsidR="005D16DB">
        <w:trPr>
          <w:trHeight w:val="6821"/>
        </w:trPr>
        <w:tc>
          <w:tcPr>
            <w:tcW w:w="2915" w:type="dxa"/>
            <w:vMerge w:val="restart"/>
          </w:tcPr>
          <w:p w:rsidR="005D16DB" w:rsidRDefault="006C4601">
            <w:pPr>
              <w:pStyle w:val="TableParagraph"/>
              <w:spacing w:line="268" w:lineRule="exact"/>
              <w:rPr>
                <w:b/>
              </w:rPr>
            </w:pPr>
            <w:r>
              <w:rPr>
                <w:b/>
              </w:rPr>
              <w:t>B.3.4. Dezavantajlı gruplar</w:t>
            </w:r>
          </w:p>
          <w:p w:rsidR="005D16DB" w:rsidRDefault="006C4601">
            <w:pPr>
              <w:pStyle w:val="TableParagraph"/>
              <w:tabs>
                <w:tab w:val="left" w:pos="750"/>
                <w:tab w:val="left" w:pos="1853"/>
              </w:tabs>
              <w:ind w:right="96"/>
              <w:jc w:val="both"/>
              <w:rPr>
                <w:sz w:val="16"/>
              </w:rPr>
            </w:pPr>
            <w:r>
              <w:rPr>
                <w:sz w:val="16"/>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w:t>
            </w:r>
            <w:r>
              <w:rPr>
                <w:spacing w:val="-22"/>
                <w:sz w:val="16"/>
              </w:rPr>
              <w:t xml:space="preserve"> </w:t>
            </w:r>
            <w:r>
              <w:rPr>
                <w:sz w:val="16"/>
              </w:rPr>
              <w:t>grupların eğitim olanaklarına erişimi izlenmekte ve geri</w:t>
            </w:r>
            <w:r>
              <w:rPr>
                <w:sz w:val="16"/>
              </w:rPr>
              <w:tab/>
              <w:t>bildirimleri</w:t>
            </w:r>
            <w:r>
              <w:rPr>
                <w:sz w:val="16"/>
              </w:rPr>
              <w:tab/>
            </w:r>
            <w:r>
              <w:rPr>
                <w:spacing w:val="-1"/>
                <w:sz w:val="16"/>
              </w:rPr>
              <w:t xml:space="preserve">doğrultusunda </w:t>
            </w:r>
            <w:r>
              <w:rPr>
                <w:sz w:val="16"/>
              </w:rPr>
              <w:t>iyileştirilmektedir.</w:t>
            </w:r>
          </w:p>
        </w:tc>
        <w:tc>
          <w:tcPr>
            <w:tcW w:w="8075" w:type="dxa"/>
          </w:tcPr>
          <w:p w:rsidR="005D16DB" w:rsidRDefault="006C4601">
            <w:pPr>
              <w:pStyle w:val="TableParagraph"/>
              <w:ind w:right="92"/>
              <w:jc w:val="both"/>
            </w:pPr>
            <w:r>
              <w:t xml:space="preserve">Bölümümüzdeki dezavantajlı öğrencilerin ihtiyaç duyacağı eğitim ve öğretim </w:t>
            </w:r>
            <w:proofErr w:type="spellStart"/>
            <w:r>
              <w:t>öğretim</w:t>
            </w:r>
            <w:proofErr w:type="spellEnd"/>
            <w:r>
              <w:t xml:space="preserve"> olanakları</w:t>
            </w:r>
            <w:r>
              <w:rPr>
                <w:spacing w:val="-9"/>
              </w:rPr>
              <w:t xml:space="preserve"> </w:t>
            </w:r>
            <w:r>
              <w:t>fakültemiz</w:t>
            </w:r>
            <w:r>
              <w:rPr>
                <w:spacing w:val="-9"/>
              </w:rPr>
              <w:t xml:space="preserve"> </w:t>
            </w:r>
            <w:r>
              <w:t>bünyesinde</w:t>
            </w:r>
            <w:r>
              <w:rPr>
                <w:spacing w:val="-5"/>
              </w:rPr>
              <w:t xml:space="preserve"> </w:t>
            </w:r>
            <w:proofErr w:type="spellStart"/>
            <w:r>
              <w:t>bünyesinde</w:t>
            </w:r>
            <w:proofErr w:type="spellEnd"/>
            <w:r>
              <w:rPr>
                <w:spacing w:val="-7"/>
              </w:rPr>
              <w:t xml:space="preserve"> </w:t>
            </w:r>
            <w:r>
              <w:t>mevcuttur</w:t>
            </w:r>
            <w:r>
              <w:rPr>
                <w:spacing w:val="-5"/>
              </w:rPr>
              <w:t xml:space="preserve"> </w:t>
            </w:r>
            <w:r>
              <w:t>ve</w:t>
            </w:r>
            <w:r>
              <w:rPr>
                <w:spacing w:val="-7"/>
              </w:rPr>
              <w:t xml:space="preserve"> </w:t>
            </w:r>
            <w:r>
              <w:t>bölümümüzdeki</w:t>
            </w:r>
            <w:r>
              <w:rPr>
                <w:spacing w:val="-4"/>
              </w:rPr>
              <w:t xml:space="preserve"> </w:t>
            </w:r>
            <w:r>
              <w:t>dezavantajlı öğrencilerin kullanımına</w:t>
            </w:r>
            <w:r>
              <w:rPr>
                <w:spacing w:val="-5"/>
              </w:rPr>
              <w:t xml:space="preserve"> </w:t>
            </w:r>
            <w:r>
              <w:t>açıktır.</w:t>
            </w:r>
          </w:p>
        </w:tc>
      </w:tr>
      <w:tr w:rsidR="005D16DB">
        <w:trPr>
          <w:trHeight w:val="5942"/>
        </w:trPr>
        <w:tc>
          <w:tcPr>
            <w:tcW w:w="2915" w:type="dxa"/>
            <w:vMerge/>
            <w:tcBorders>
              <w:top w:val="nil"/>
            </w:tcBorders>
          </w:tcPr>
          <w:p w:rsidR="005D16DB" w:rsidRDefault="005D16DB">
            <w:pPr>
              <w:rPr>
                <w:sz w:val="2"/>
                <w:szCs w:val="2"/>
              </w:rPr>
            </w:pPr>
          </w:p>
        </w:tc>
        <w:tc>
          <w:tcPr>
            <w:tcW w:w="8075" w:type="dxa"/>
          </w:tcPr>
          <w:p w:rsidR="005D16DB" w:rsidRDefault="006C4601">
            <w:pPr>
              <w:pStyle w:val="TableParagraph"/>
              <w:spacing w:line="268" w:lineRule="exact"/>
            </w:pPr>
            <w:r>
              <w:t>Kanıtlar:</w:t>
            </w:r>
          </w:p>
        </w:tc>
      </w:tr>
    </w:tbl>
    <w:p w:rsidR="005D16DB" w:rsidRDefault="005D16DB">
      <w:pPr>
        <w:spacing w:line="268" w:lineRule="exact"/>
        <w:sectPr w:rsidR="005D16DB">
          <w:pgSz w:w="11910" w:h="16840"/>
          <w:pgMar w:top="12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8"/>
        <w:gridCol w:w="8092"/>
      </w:tblGrid>
      <w:tr w:rsidR="005D16DB">
        <w:trPr>
          <w:trHeight w:val="537"/>
        </w:trPr>
        <w:tc>
          <w:tcPr>
            <w:tcW w:w="10990"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5"/>
        </w:trPr>
        <w:tc>
          <w:tcPr>
            <w:tcW w:w="10990" w:type="dxa"/>
            <w:gridSpan w:val="2"/>
            <w:shd w:val="clear" w:color="auto" w:fill="B9DEF4"/>
          </w:tcPr>
          <w:p w:rsidR="005D16DB" w:rsidRDefault="006C4601">
            <w:pPr>
              <w:pStyle w:val="TableParagraph"/>
              <w:spacing w:line="268" w:lineRule="exact"/>
              <w:rPr>
                <w:b/>
              </w:rPr>
            </w:pPr>
            <w:r>
              <w:rPr>
                <w:b/>
              </w:rPr>
              <w:t>B.3. Öğrenme Kaynakları ve Akademik Destek Hizmetleri</w:t>
            </w:r>
          </w:p>
        </w:tc>
      </w:tr>
      <w:tr w:rsidR="005D16DB">
        <w:trPr>
          <w:trHeight w:val="268"/>
        </w:trPr>
        <w:tc>
          <w:tcPr>
            <w:tcW w:w="2898" w:type="dxa"/>
          </w:tcPr>
          <w:p w:rsidR="005D16DB" w:rsidRDefault="005D16DB">
            <w:pPr>
              <w:pStyle w:val="TableParagraph"/>
              <w:ind w:left="0"/>
              <w:rPr>
                <w:rFonts w:ascii="Times New Roman"/>
                <w:sz w:val="18"/>
              </w:rPr>
            </w:pPr>
          </w:p>
        </w:tc>
        <w:tc>
          <w:tcPr>
            <w:tcW w:w="8092" w:type="dxa"/>
          </w:tcPr>
          <w:p w:rsidR="005D16DB" w:rsidRDefault="00C34D9A">
            <w:pPr>
              <w:pStyle w:val="TableParagraph"/>
              <w:spacing w:line="248" w:lineRule="exact"/>
              <w:rPr>
                <w:b/>
              </w:rPr>
            </w:pPr>
            <w:r>
              <w:rPr>
                <w:b/>
              </w:rPr>
              <w:t>Düzey: 1</w:t>
            </w:r>
          </w:p>
        </w:tc>
      </w:tr>
      <w:tr w:rsidR="005D16DB">
        <w:trPr>
          <w:trHeight w:val="6821"/>
        </w:trPr>
        <w:tc>
          <w:tcPr>
            <w:tcW w:w="2898" w:type="dxa"/>
            <w:vMerge w:val="restart"/>
          </w:tcPr>
          <w:p w:rsidR="005D16DB" w:rsidRDefault="006C4601">
            <w:pPr>
              <w:pStyle w:val="TableParagraph"/>
              <w:spacing w:line="268" w:lineRule="exact"/>
              <w:rPr>
                <w:b/>
              </w:rPr>
            </w:pPr>
            <w:r>
              <w:rPr>
                <w:b/>
              </w:rPr>
              <w:t>B.3.5. Sosyal, kültürel, sportif</w:t>
            </w:r>
          </w:p>
          <w:p w:rsidR="005D16DB" w:rsidRDefault="006C4601">
            <w:pPr>
              <w:pStyle w:val="TableParagraph"/>
              <w:spacing w:line="268" w:lineRule="exact"/>
              <w:rPr>
                <w:b/>
              </w:rPr>
            </w:pPr>
            <w:r>
              <w:rPr>
                <w:b/>
              </w:rPr>
              <w:t>faaliyetler</w:t>
            </w:r>
          </w:p>
          <w:p w:rsidR="005D16DB" w:rsidRDefault="006C4601">
            <w:pPr>
              <w:pStyle w:val="TableParagraph"/>
              <w:ind w:right="98"/>
              <w:jc w:val="both"/>
              <w:rPr>
                <w:sz w:val="16"/>
              </w:rPr>
            </w:pPr>
            <w:r>
              <w:rPr>
                <w:sz w:val="16"/>
              </w:rPr>
              <w:t>Öğrenci toplulukları ve bu toplulukların etkinlikleri, sosyal, kültürel ve sportif faaliyetlerine yönelik mekân, bütçe ve rehberlik desteği vardır.</w:t>
            </w:r>
          </w:p>
          <w:p w:rsidR="005D16DB" w:rsidRDefault="006C4601">
            <w:pPr>
              <w:pStyle w:val="TableParagraph"/>
              <w:ind w:right="94"/>
              <w:jc w:val="both"/>
              <w:rPr>
                <w:sz w:val="16"/>
              </w:rPr>
            </w:pPr>
            <w:r>
              <w:rPr>
                <w:sz w:val="16"/>
              </w:rPr>
              <w:t xml:space="preserve">Ayrıca sosyal, kültürel, sportif faaliyetleri yürüten ve yöneten idari örgütlenme mevcuttur. Gerçekleştirilen faaliyetler izlenmekte, ihtiyaçlar doğrultusunda </w:t>
            </w:r>
            <w:proofErr w:type="spellStart"/>
            <w:r>
              <w:rPr>
                <w:sz w:val="16"/>
              </w:rPr>
              <w:t>iyileştitilmektedir</w:t>
            </w:r>
            <w:proofErr w:type="spellEnd"/>
            <w:r>
              <w:rPr>
                <w:sz w:val="16"/>
              </w:rPr>
              <w:t>.</w:t>
            </w:r>
          </w:p>
        </w:tc>
        <w:tc>
          <w:tcPr>
            <w:tcW w:w="8092" w:type="dxa"/>
          </w:tcPr>
          <w:p w:rsidR="00A46E77" w:rsidRPr="002F09D4" w:rsidRDefault="00A46E77" w:rsidP="00A46E77">
            <w:pPr>
              <w:ind w:right="812"/>
              <w:jc w:val="both"/>
              <w:rPr>
                <w:rFonts w:asciiTheme="minorHAnsi" w:hAnsiTheme="minorHAnsi" w:cstheme="minorHAnsi"/>
                <w:sz w:val="24"/>
                <w:szCs w:val="24"/>
              </w:rPr>
            </w:pPr>
            <w:r w:rsidRPr="002F09D4">
              <w:rPr>
                <w:rFonts w:asciiTheme="minorHAnsi" w:hAnsiTheme="minorHAnsi" w:cstheme="minorHAnsi"/>
                <w:sz w:val="24"/>
                <w:szCs w:val="24"/>
              </w:rPr>
              <w:t>Bölümümüz öğrenci alımından sonra hedeflerimize uygun nicelik ve nitelikte sosyal, kültürel faaliyetler planlanacaktır.</w:t>
            </w:r>
          </w:p>
          <w:p w:rsidR="005D16DB" w:rsidRDefault="005D16DB">
            <w:pPr>
              <w:pStyle w:val="TableParagraph"/>
              <w:ind w:right="93"/>
              <w:jc w:val="both"/>
            </w:pPr>
          </w:p>
        </w:tc>
      </w:tr>
      <w:tr w:rsidR="005D16DB">
        <w:trPr>
          <w:trHeight w:val="5942"/>
        </w:trPr>
        <w:tc>
          <w:tcPr>
            <w:tcW w:w="2898" w:type="dxa"/>
            <w:vMerge/>
            <w:tcBorders>
              <w:top w:val="nil"/>
            </w:tcBorders>
          </w:tcPr>
          <w:p w:rsidR="005D16DB" w:rsidRDefault="005D16DB">
            <w:pPr>
              <w:rPr>
                <w:sz w:val="2"/>
                <w:szCs w:val="2"/>
              </w:rPr>
            </w:pPr>
          </w:p>
        </w:tc>
        <w:tc>
          <w:tcPr>
            <w:tcW w:w="8092" w:type="dxa"/>
          </w:tcPr>
          <w:p w:rsidR="005D16DB" w:rsidRDefault="006C4601">
            <w:pPr>
              <w:pStyle w:val="TableParagraph"/>
              <w:spacing w:line="268" w:lineRule="exact"/>
            </w:pPr>
            <w:r>
              <w:t>Kanıtlar:</w:t>
            </w:r>
          </w:p>
          <w:p w:rsidR="005D16DB" w:rsidRDefault="005D16DB">
            <w:pPr>
              <w:pStyle w:val="TableParagraph"/>
              <w:ind w:left="0"/>
              <w:rPr>
                <w:b/>
              </w:rPr>
            </w:pPr>
          </w:p>
          <w:p w:rsidR="005D16DB" w:rsidRDefault="005D16DB">
            <w:pPr>
              <w:pStyle w:val="TableParagraph"/>
            </w:pPr>
          </w:p>
        </w:tc>
      </w:tr>
    </w:tbl>
    <w:p w:rsidR="005D16DB" w:rsidRDefault="005D16DB">
      <w:pPr>
        <w:sectPr w:rsidR="005D16DB">
          <w:pgSz w:w="11910" w:h="16840"/>
          <w:pgMar w:top="12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8089"/>
      </w:tblGrid>
      <w:tr w:rsidR="005D16DB">
        <w:trPr>
          <w:trHeight w:val="537"/>
        </w:trPr>
        <w:tc>
          <w:tcPr>
            <w:tcW w:w="10989"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659"/>
        </w:trPr>
        <w:tc>
          <w:tcPr>
            <w:tcW w:w="10989" w:type="dxa"/>
            <w:gridSpan w:val="2"/>
            <w:shd w:val="clear" w:color="auto" w:fill="B9DEF4"/>
          </w:tcPr>
          <w:p w:rsidR="005D16DB" w:rsidRDefault="006C4601">
            <w:pPr>
              <w:pStyle w:val="TableParagraph"/>
              <w:spacing w:line="268" w:lineRule="exact"/>
              <w:rPr>
                <w:b/>
              </w:rPr>
            </w:pPr>
            <w:r>
              <w:rPr>
                <w:b/>
              </w:rPr>
              <w:t>B.4. Öğretim Kadrosu</w:t>
            </w:r>
          </w:p>
          <w:p w:rsidR="005D16DB" w:rsidRDefault="006C4601">
            <w:pPr>
              <w:pStyle w:val="TableParagraph"/>
              <w:rPr>
                <w:sz w:val="16"/>
              </w:rPr>
            </w:pPr>
            <w:r>
              <w:rPr>
                <w:sz w:val="16"/>
              </w:rPr>
              <w:t>Kurum, öğretim elemanlarının işe alınması, atanması, yükseltilmesi ve ders görevlendirmesi ile ilgili tüm süreçlerde adil ve açık olmalıdır. Hedeflenen nitelikli mezun</w:t>
            </w:r>
          </w:p>
          <w:p w:rsidR="005D16DB" w:rsidRDefault="006C4601">
            <w:pPr>
              <w:pStyle w:val="TableParagraph"/>
              <w:spacing w:before="1" w:line="175" w:lineRule="exact"/>
              <w:rPr>
                <w:sz w:val="16"/>
              </w:rPr>
            </w:pPr>
            <w:r>
              <w:rPr>
                <w:sz w:val="16"/>
              </w:rPr>
              <w:t>yeterliliklerine ulaşmak amacıyla, öğretim elemanlarının eğitim-öğretim yetkinliklerini sürekli geliştirmek için olanaklar sunmalıdır.</w:t>
            </w:r>
          </w:p>
        </w:tc>
      </w:tr>
      <w:tr w:rsidR="005D16DB">
        <w:trPr>
          <w:trHeight w:val="3492"/>
        </w:trPr>
        <w:tc>
          <w:tcPr>
            <w:tcW w:w="10989" w:type="dxa"/>
            <w:gridSpan w:val="2"/>
          </w:tcPr>
          <w:p w:rsidR="005D16DB" w:rsidRDefault="006C4601">
            <w:pPr>
              <w:pStyle w:val="TableParagraph"/>
              <w:spacing w:line="268" w:lineRule="exact"/>
              <w:rPr>
                <w:b/>
              </w:rPr>
            </w:pPr>
            <w:r>
              <w:rPr>
                <w:b/>
              </w:rPr>
              <w:t>AÇIKLAMALAR:</w:t>
            </w:r>
          </w:p>
        </w:tc>
      </w:tr>
      <w:tr w:rsidR="005D16DB">
        <w:trPr>
          <w:trHeight w:val="268"/>
        </w:trPr>
        <w:tc>
          <w:tcPr>
            <w:tcW w:w="2900" w:type="dxa"/>
          </w:tcPr>
          <w:p w:rsidR="005D16DB" w:rsidRDefault="005D16DB">
            <w:pPr>
              <w:pStyle w:val="TableParagraph"/>
              <w:ind w:left="0"/>
              <w:rPr>
                <w:rFonts w:ascii="Times New Roman"/>
                <w:sz w:val="18"/>
              </w:rPr>
            </w:pPr>
          </w:p>
        </w:tc>
        <w:tc>
          <w:tcPr>
            <w:tcW w:w="8089" w:type="dxa"/>
          </w:tcPr>
          <w:p w:rsidR="005D16DB" w:rsidRDefault="00C34D9A">
            <w:pPr>
              <w:pStyle w:val="TableParagraph"/>
              <w:spacing w:line="248" w:lineRule="exact"/>
              <w:ind w:left="108"/>
              <w:rPr>
                <w:b/>
              </w:rPr>
            </w:pPr>
            <w:r>
              <w:rPr>
                <w:b/>
              </w:rPr>
              <w:t>Düzey: 1</w:t>
            </w:r>
          </w:p>
        </w:tc>
      </w:tr>
      <w:tr w:rsidR="005D16DB">
        <w:trPr>
          <w:trHeight w:val="3345"/>
        </w:trPr>
        <w:tc>
          <w:tcPr>
            <w:tcW w:w="2900" w:type="dxa"/>
            <w:vMerge w:val="restart"/>
            <w:tcBorders>
              <w:bottom w:val="nil"/>
            </w:tcBorders>
          </w:tcPr>
          <w:p w:rsidR="005D16DB" w:rsidRDefault="006C4601">
            <w:pPr>
              <w:pStyle w:val="TableParagraph"/>
              <w:ind w:right="96"/>
              <w:jc w:val="both"/>
              <w:rPr>
                <w:b/>
              </w:rPr>
            </w:pPr>
            <w:r>
              <w:rPr>
                <w:b/>
              </w:rPr>
              <w:t>B.4.1. Atama, yükseltme ve görevlendirme kriterleri</w:t>
            </w:r>
          </w:p>
          <w:p w:rsidR="005D16DB" w:rsidRDefault="006C4601">
            <w:pPr>
              <w:pStyle w:val="TableParagraph"/>
              <w:ind w:right="95"/>
              <w:jc w:val="both"/>
              <w:rPr>
                <w:sz w:val="16"/>
              </w:rPr>
            </w:pPr>
            <w:r>
              <w:rPr>
                <w:sz w:val="16"/>
              </w:rPr>
              <w:t>Öğretim elemanı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Kurumun öğretim üyesinden beklentisi bireylerce bilinir. Kadrolu olmayan öğretim elemanı seçimi ve yarıyıl sonunda performanslarının değerlendirilmesi şeffaf, etkin ve adildir; kurumda eğitim-öğretim ilkelerine ve kültürüne uyum</w:t>
            </w:r>
            <w:r>
              <w:rPr>
                <w:spacing w:val="-2"/>
                <w:sz w:val="16"/>
              </w:rPr>
              <w:t xml:space="preserve"> </w:t>
            </w:r>
            <w:r>
              <w:rPr>
                <w:sz w:val="16"/>
              </w:rPr>
              <w:t>gözetilmektedir.</w:t>
            </w:r>
          </w:p>
        </w:tc>
        <w:tc>
          <w:tcPr>
            <w:tcW w:w="8089" w:type="dxa"/>
          </w:tcPr>
          <w:p w:rsidR="00A46E77" w:rsidRPr="002F09D4" w:rsidRDefault="00A46E77" w:rsidP="00A46E77">
            <w:pPr>
              <w:ind w:right="812"/>
              <w:jc w:val="both"/>
              <w:rPr>
                <w:rFonts w:asciiTheme="minorHAnsi" w:hAnsiTheme="minorHAnsi" w:cstheme="minorHAnsi"/>
                <w:sz w:val="24"/>
                <w:szCs w:val="24"/>
              </w:rPr>
            </w:pPr>
            <w:r w:rsidRPr="002F09D4">
              <w:rPr>
                <w:rFonts w:asciiTheme="minorHAnsi" w:hAnsiTheme="minorHAnsi" w:cstheme="minorHAnsi"/>
                <w:sz w:val="24"/>
                <w:szCs w:val="24"/>
              </w:rPr>
              <w:t>Bölümümüze alınan tüm öğretim üyeleri KSU Atama ve Yükseltme kriterlerine uygun bir şekilde alınmaktadır. İlgili süreç ve kriterler, akademik liyakati gözetip, fırsat eşitliğini sağlayacak niteliktedir.</w:t>
            </w:r>
          </w:p>
          <w:p w:rsidR="005D16DB" w:rsidRDefault="005D16DB">
            <w:pPr>
              <w:pStyle w:val="TableParagraph"/>
              <w:ind w:left="108" w:right="93"/>
              <w:jc w:val="both"/>
            </w:pPr>
          </w:p>
        </w:tc>
      </w:tr>
      <w:tr w:rsidR="005D16DB">
        <w:trPr>
          <w:trHeight w:val="421"/>
        </w:trPr>
        <w:tc>
          <w:tcPr>
            <w:tcW w:w="2900" w:type="dxa"/>
            <w:vMerge/>
            <w:tcBorders>
              <w:top w:val="nil"/>
              <w:bottom w:val="nil"/>
            </w:tcBorders>
          </w:tcPr>
          <w:p w:rsidR="005D16DB" w:rsidRDefault="005D16DB">
            <w:pPr>
              <w:rPr>
                <w:sz w:val="2"/>
                <w:szCs w:val="2"/>
              </w:rPr>
            </w:pPr>
          </w:p>
        </w:tc>
        <w:tc>
          <w:tcPr>
            <w:tcW w:w="8089" w:type="dxa"/>
            <w:tcBorders>
              <w:bottom w:val="nil"/>
            </w:tcBorders>
          </w:tcPr>
          <w:p w:rsidR="005D16DB" w:rsidRDefault="006C4601">
            <w:pPr>
              <w:pStyle w:val="TableParagraph"/>
              <w:spacing w:line="268" w:lineRule="exact"/>
              <w:ind w:left="108"/>
            </w:pPr>
            <w:r>
              <w:t>Kanıtlar:</w:t>
            </w:r>
          </w:p>
        </w:tc>
      </w:tr>
      <w:tr w:rsidR="005D16DB">
        <w:trPr>
          <w:trHeight w:val="536"/>
        </w:trPr>
        <w:tc>
          <w:tcPr>
            <w:tcW w:w="2900" w:type="dxa"/>
            <w:tcBorders>
              <w:top w:val="nil"/>
              <w:bottom w:val="nil"/>
            </w:tcBorders>
          </w:tcPr>
          <w:p w:rsidR="005D16DB" w:rsidRDefault="005D16DB">
            <w:pPr>
              <w:pStyle w:val="TableParagraph"/>
              <w:ind w:left="0"/>
              <w:rPr>
                <w:rFonts w:ascii="Times New Roman"/>
                <w:sz w:val="18"/>
              </w:rPr>
            </w:pPr>
          </w:p>
        </w:tc>
        <w:tc>
          <w:tcPr>
            <w:tcW w:w="8089" w:type="dxa"/>
            <w:tcBorders>
              <w:top w:val="nil"/>
              <w:bottom w:val="nil"/>
            </w:tcBorders>
          </w:tcPr>
          <w:p w:rsidR="005D16DB" w:rsidRDefault="005D16DB">
            <w:pPr>
              <w:pStyle w:val="TableParagraph"/>
              <w:spacing w:before="113"/>
              <w:ind w:left="108"/>
            </w:pPr>
          </w:p>
        </w:tc>
      </w:tr>
      <w:tr w:rsidR="005D16DB">
        <w:trPr>
          <w:trHeight w:val="537"/>
        </w:trPr>
        <w:tc>
          <w:tcPr>
            <w:tcW w:w="2900" w:type="dxa"/>
            <w:tcBorders>
              <w:top w:val="nil"/>
              <w:bottom w:val="nil"/>
            </w:tcBorders>
          </w:tcPr>
          <w:p w:rsidR="005D16DB" w:rsidRDefault="005D16DB">
            <w:pPr>
              <w:pStyle w:val="TableParagraph"/>
              <w:ind w:left="0"/>
              <w:rPr>
                <w:rFonts w:ascii="Times New Roman"/>
                <w:sz w:val="18"/>
              </w:rPr>
            </w:pPr>
          </w:p>
        </w:tc>
        <w:tc>
          <w:tcPr>
            <w:tcW w:w="8089" w:type="dxa"/>
            <w:tcBorders>
              <w:top w:val="nil"/>
              <w:bottom w:val="nil"/>
            </w:tcBorders>
          </w:tcPr>
          <w:p w:rsidR="005D16DB" w:rsidRDefault="005D16DB">
            <w:pPr>
              <w:pStyle w:val="TableParagraph"/>
              <w:spacing w:before="114"/>
              <w:ind w:left="108"/>
            </w:pPr>
          </w:p>
        </w:tc>
      </w:tr>
      <w:tr w:rsidR="005D16DB">
        <w:trPr>
          <w:trHeight w:val="537"/>
        </w:trPr>
        <w:tc>
          <w:tcPr>
            <w:tcW w:w="2900" w:type="dxa"/>
            <w:tcBorders>
              <w:top w:val="nil"/>
              <w:bottom w:val="nil"/>
            </w:tcBorders>
          </w:tcPr>
          <w:p w:rsidR="005D16DB" w:rsidRDefault="005D16DB">
            <w:pPr>
              <w:pStyle w:val="TableParagraph"/>
              <w:ind w:left="0"/>
              <w:rPr>
                <w:rFonts w:ascii="Times New Roman"/>
                <w:sz w:val="18"/>
              </w:rPr>
            </w:pPr>
          </w:p>
        </w:tc>
        <w:tc>
          <w:tcPr>
            <w:tcW w:w="8089" w:type="dxa"/>
            <w:tcBorders>
              <w:top w:val="nil"/>
              <w:bottom w:val="nil"/>
            </w:tcBorders>
          </w:tcPr>
          <w:p w:rsidR="005D16DB" w:rsidRDefault="005D16DB">
            <w:pPr>
              <w:pStyle w:val="TableParagraph"/>
              <w:spacing w:before="114"/>
              <w:ind w:left="108"/>
            </w:pPr>
          </w:p>
        </w:tc>
      </w:tr>
      <w:tr w:rsidR="005D16DB">
        <w:trPr>
          <w:trHeight w:val="3909"/>
        </w:trPr>
        <w:tc>
          <w:tcPr>
            <w:tcW w:w="2900" w:type="dxa"/>
            <w:tcBorders>
              <w:top w:val="nil"/>
            </w:tcBorders>
          </w:tcPr>
          <w:p w:rsidR="005D16DB" w:rsidRDefault="005D16DB">
            <w:pPr>
              <w:pStyle w:val="TableParagraph"/>
              <w:ind w:left="0"/>
              <w:rPr>
                <w:rFonts w:ascii="Times New Roman"/>
                <w:sz w:val="18"/>
              </w:rPr>
            </w:pPr>
          </w:p>
        </w:tc>
        <w:tc>
          <w:tcPr>
            <w:tcW w:w="8089" w:type="dxa"/>
            <w:tcBorders>
              <w:top w:val="nil"/>
            </w:tcBorders>
          </w:tcPr>
          <w:p w:rsidR="005D16DB" w:rsidRDefault="005D16DB">
            <w:pPr>
              <w:pStyle w:val="TableParagraph"/>
              <w:spacing w:before="114"/>
              <w:ind w:left="108"/>
            </w:pPr>
          </w:p>
        </w:tc>
      </w:tr>
    </w:tbl>
    <w:p w:rsidR="005D16DB" w:rsidRDefault="005D16DB">
      <w:pPr>
        <w:sectPr w:rsidR="005D16DB">
          <w:pgSz w:w="11910" w:h="16840"/>
          <w:pgMar w:top="12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8070"/>
      </w:tblGrid>
      <w:tr w:rsidR="005D16DB">
        <w:trPr>
          <w:trHeight w:val="537"/>
        </w:trPr>
        <w:tc>
          <w:tcPr>
            <w:tcW w:w="10989"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5"/>
        </w:trPr>
        <w:tc>
          <w:tcPr>
            <w:tcW w:w="10989" w:type="dxa"/>
            <w:gridSpan w:val="2"/>
            <w:shd w:val="clear" w:color="auto" w:fill="B9DEF4"/>
          </w:tcPr>
          <w:p w:rsidR="005D16DB" w:rsidRDefault="006C4601">
            <w:pPr>
              <w:pStyle w:val="TableParagraph"/>
              <w:spacing w:line="268" w:lineRule="exact"/>
              <w:rPr>
                <w:b/>
              </w:rPr>
            </w:pPr>
            <w:r>
              <w:rPr>
                <w:b/>
              </w:rPr>
              <w:t>B.4. Öğretim Kadrosu</w:t>
            </w:r>
          </w:p>
        </w:tc>
      </w:tr>
      <w:tr w:rsidR="005D16DB">
        <w:trPr>
          <w:trHeight w:val="268"/>
        </w:trPr>
        <w:tc>
          <w:tcPr>
            <w:tcW w:w="2919" w:type="dxa"/>
          </w:tcPr>
          <w:p w:rsidR="005D16DB" w:rsidRDefault="005D16DB">
            <w:pPr>
              <w:pStyle w:val="TableParagraph"/>
              <w:ind w:left="0"/>
              <w:rPr>
                <w:rFonts w:ascii="Times New Roman"/>
                <w:sz w:val="18"/>
              </w:rPr>
            </w:pPr>
          </w:p>
        </w:tc>
        <w:tc>
          <w:tcPr>
            <w:tcW w:w="8070" w:type="dxa"/>
          </w:tcPr>
          <w:p w:rsidR="005D16DB" w:rsidRDefault="00C34D9A">
            <w:pPr>
              <w:pStyle w:val="TableParagraph"/>
              <w:spacing w:line="248" w:lineRule="exact"/>
              <w:ind w:left="108"/>
              <w:rPr>
                <w:b/>
              </w:rPr>
            </w:pPr>
            <w:r>
              <w:rPr>
                <w:b/>
              </w:rPr>
              <w:t xml:space="preserve">Düzey: </w:t>
            </w:r>
          </w:p>
        </w:tc>
      </w:tr>
      <w:tr w:rsidR="005D16DB">
        <w:trPr>
          <w:trHeight w:val="7020"/>
        </w:trPr>
        <w:tc>
          <w:tcPr>
            <w:tcW w:w="2919" w:type="dxa"/>
            <w:vMerge w:val="restart"/>
          </w:tcPr>
          <w:p w:rsidR="005D16DB" w:rsidRDefault="006C4601">
            <w:pPr>
              <w:pStyle w:val="TableParagraph"/>
              <w:ind w:right="329"/>
              <w:rPr>
                <w:b/>
              </w:rPr>
            </w:pPr>
            <w:r>
              <w:rPr>
                <w:b/>
              </w:rPr>
              <w:t>B.4.2. Öğretim yetkinlikleri ve gelişimi</w:t>
            </w:r>
          </w:p>
          <w:p w:rsidR="005D16DB" w:rsidRDefault="006C4601">
            <w:pPr>
              <w:pStyle w:val="TableParagraph"/>
              <w:tabs>
                <w:tab w:val="left" w:pos="1617"/>
              </w:tabs>
              <w:ind w:right="93"/>
              <w:jc w:val="both"/>
              <w:rPr>
                <w:sz w:val="16"/>
              </w:rPr>
            </w:pPr>
            <w:r>
              <w:rPr>
                <w:sz w:val="16"/>
              </w:rPr>
              <w:t xml:space="preserve">Tüm öğretim elemanlarının etkileşimli- aktif ders verme yöntemlerini ve uzaktan eğitim süreçlerini öğrenmeleri ve kullanmaları için sistematik eğiticilerin eğitimi etkinlikleri (kurs, </w:t>
            </w:r>
            <w:proofErr w:type="spellStart"/>
            <w:r>
              <w:rPr>
                <w:sz w:val="16"/>
              </w:rPr>
              <w:t>çalıştay</w:t>
            </w:r>
            <w:proofErr w:type="spellEnd"/>
            <w:r>
              <w:rPr>
                <w:sz w:val="16"/>
              </w:rPr>
              <w:t xml:space="preserve">, ders, seminer </w:t>
            </w:r>
            <w:proofErr w:type="spellStart"/>
            <w:r>
              <w:rPr>
                <w:sz w:val="16"/>
              </w:rPr>
              <w:t>vb</w:t>
            </w:r>
            <w:proofErr w:type="spellEnd"/>
            <w:r>
              <w:rPr>
                <w:sz w:val="16"/>
              </w:rPr>
              <w:t>) ve bunu üstlenecek/ gerçekleştirecek</w:t>
            </w:r>
            <w:r>
              <w:rPr>
                <w:sz w:val="16"/>
              </w:rPr>
              <w:tab/>
            </w:r>
            <w:r>
              <w:rPr>
                <w:spacing w:val="-1"/>
                <w:sz w:val="16"/>
              </w:rPr>
              <w:t xml:space="preserve">öğretme-öğrenme </w:t>
            </w:r>
            <w:r>
              <w:rPr>
                <w:sz w:val="16"/>
              </w:rPr>
              <w:t>merkezi yapılanması vardır. Öğretim elemanlarının pedagojik ve teknolojik yeterlilikleri artırılmaktadır. Kurumun öğretim yetkinliği geliştirme performansı değerlendirilmektedir.</w:t>
            </w:r>
          </w:p>
        </w:tc>
        <w:tc>
          <w:tcPr>
            <w:tcW w:w="8070" w:type="dxa"/>
          </w:tcPr>
          <w:p w:rsidR="005D16DB" w:rsidRDefault="005D16DB">
            <w:pPr>
              <w:pStyle w:val="TableParagraph"/>
              <w:ind w:left="108" w:right="91"/>
              <w:jc w:val="both"/>
            </w:pPr>
          </w:p>
        </w:tc>
      </w:tr>
      <w:tr w:rsidR="005D16DB">
        <w:trPr>
          <w:trHeight w:val="5944"/>
        </w:trPr>
        <w:tc>
          <w:tcPr>
            <w:tcW w:w="2919" w:type="dxa"/>
            <w:vMerge/>
            <w:tcBorders>
              <w:top w:val="nil"/>
            </w:tcBorders>
          </w:tcPr>
          <w:p w:rsidR="005D16DB" w:rsidRDefault="005D16DB">
            <w:pPr>
              <w:rPr>
                <w:sz w:val="2"/>
                <w:szCs w:val="2"/>
              </w:rPr>
            </w:pPr>
          </w:p>
        </w:tc>
        <w:tc>
          <w:tcPr>
            <w:tcW w:w="8070" w:type="dxa"/>
          </w:tcPr>
          <w:p w:rsidR="005D16DB" w:rsidRDefault="006C4601">
            <w:pPr>
              <w:pStyle w:val="TableParagraph"/>
              <w:spacing w:line="268" w:lineRule="exact"/>
              <w:ind w:left="108"/>
            </w:pPr>
            <w:r>
              <w:t>Kanıtlar:</w:t>
            </w:r>
          </w:p>
        </w:tc>
      </w:tr>
    </w:tbl>
    <w:p w:rsidR="005D16DB" w:rsidRDefault="005D16DB">
      <w:pPr>
        <w:spacing w:line="268" w:lineRule="exact"/>
        <w:sectPr w:rsidR="005D16DB">
          <w:pgSz w:w="11910" w:h="16840"/>
          <w:pgMar w:top="12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8089"/>
      </w:tblGrid>
      <w:tr w:rsidR="005D16DB">
        <w:trPr>
          <w:trHeight w:val="534"/>
        </w:trPr>
        <w:tc>
          <w:tcPr>
            <w:tcW w:w="10989" w:type="dxa"/>
            <w:gridSpan w:val="2"/>
            <w:shd w:val="clear" w:color="auto" w:fill="B9DEF4"/>
          </w:tcPr>
          <w:p w:rsidR="005D16DB" w:rsidRDefault="006C4601">
            <w:pPr>
              <w:pStyle w:val="TableParagraph"/>
              <w:spacing w:line="268" w:lineRule="exact"/>
              <w:rPr>
                <w:b/>
              </w:rPr>
            </w:pPr>
            <w:r>
              <w:rPr>
                <w:b/>
              </w:rPr>
              <w:lastRenderedPageBreak/>
              <w:t>B. EĞİTİM ve ÖĞRETİM</w:t>
            </w:r>
          </w:p>
        </w:tc>
      </w:tr>
      <w:tr w:rsidR="005D16DB">
        <w:trPr>
          <w:trHeight w:val="465"/>
        </w:trPr>
        <w:tc>
          <w:tcPr>
            <w:tcW w:w="10989" w:type="dxa"/>
            <w:gridSpan w:val="2"/>
            <w:shd w:val="clear" w:color="auto" w:fill="B9DEF4"/>
          </w:tcPr>
          <w:p w:rsidR="005D16DB" w:rsidRDefault="006C4601">
            <w:pPr>
              <w:pStyle w:val="TableParagraph"/>
              <w:spacing w:before="2"/>
              <w:rPr>
                <w:b/>
              </w:rPr>
            </w:pPr>
            <w:r>
              <w:rPr>
                <w:b/>
              </w:rPr>
              <w:t>B.4. Öğretim Kadrosu</w:t>
            </w:r>
          </w:p>
        </w:tc>
      </w:tr>
      <w:tr w:rsidR="005D16DB">
        <w:trPr>
          <w:trHeight w:val="268"/>
        </w:trPr>
        <w:tc>
          <w:tcPr>
            <w:tcW w:w="2900" w:type="dxa"/>
          </w:tcPr>
          <w:p w:rsidR="005D16DB" w:rsidRDefault="005D16DB">
            <w:pPr>
              <w:pStyle w:val="TableParagraph"/>
              <w:ind w:left="0"/>
              <w:rPr>
                <w:rFonts w:ascii="Times New Roman"/>
                <w:sz w:val="18"/>
              </w:rPr>
            </w:pPr>
          </w:p>
        </w:tc>
        <w:tc>
          <w:tcPr>
            <w:tcW w:w="8089" w:type="dxa"/>
          </w:tcPr>
          <w:p w:rsidR="005D16DB" w:rsidRDefault="00591E48">
            <w:pPr>
              <w:pStyle w:val="TableParagraph"/>
              <w:spacing w:line="248" w:lineRule="exact"/>
              <w:ind w:left="110"/>
              <w:rPr>
                <w:b/>
              </w:rPr>
            </w:pPr>
            <w:r>
              <w:rPr>
                <w:b/>
              </w:rPr>
              <w:t>Düzey: 2</w:t>
            </w:r>
          </w:p>
        </w:tc>
      </w:tr>
      <w:tr w:rsidR="005D16DB">
        <w:trPr>
          <w:trHeight w:val="7020"/>
        </w:trPr>
        <w:tc>
          <w:tcPr>
            <w:tcW w:w="2900" w:type="dxa"/>
            <w:vMerge w:val="restart"/>
          </w:tcPr>
          <w:p w:rsidR="005D16DB" w:rsidRDefault="006C4601">
            <w:pPr>
              <w:pStyle w:val="TableParagraph"/>
              <w:tabs>
                <w:tab w:val="left" w:pos="1407"/>
                <w:tab w:val="left" w:pos="2575"/>
              </w:tabs>
              <w:ind w:right="95"/>
              <w:jc w:val="both"/>
              <w:rPr>
                <w:b/>
              </w:rPr>
            </w:pPr>
            <w:r>
              <w:rPr>
                <w:b/>
              </w:rPr>
              <w:t>B.4.3. Eğitim faaliyetlerine yönelik</w:t>
            </w:r>
            <w:r>
              <w:rPr>
                <w:b/>
              </w:rPr>
              <w:tab/>
              <w:t>teşvik</w:t>
            </w:r>
            <w:r>
              <w:rPr>
                <w:b/>
              </w:rPr>
              <w:tab/>
              <w:t>ve ödüllendirme</w:t>
            </w:r>
          </w:p>
          <w:p w:rsidR="005D16DB" w:rsidRDefault="006C4601">
            <w:pPr>
              <w:pStyle w:val="TableParagraph"/>
              <w:ind w:right="95"/>
              <w:jc w:val="both"/>
              <w:rPr>
                <w:sz w:val="16"/>
              </w:rPr>
            </w:pPr>
            <w:r>
              <w:rPr>
                <w:sz w:val="16"/>
              </w:rPr>
              <w:t xml:space="preserve">Öğretim elemanları için “yaratıcı/yenilikçi eğitim fonu”; yarışma ve rekabeti arttırmak üzere “iyi eğitim ödülü” gibi teşvik uygulamaları vardır. Eğitim ve öğretimi </w:t>
            </w:r>
            <w:proofErr w:type="spellStart"/>
            <w:r>
              <w:rPr>
                <w:sz w:val="16"/>
              </w:rPr>
              <w:t>önceliklendirmek</w:t>
            </w:r>
            <w:proofErr w:type="spellEnd"/>
            <w:r>
              <w:rPr>
                <w:sz w:val="16"/>
              </w:rPr>
              <w:t xml:space="preserve"> üzere yükseltme kriterlerinde yaratıcı eğitim faaliyetlerine yer verilir.</w:t>
            </w:r>
          </w:p>
        </w:tc>
        <w:tc>
          <w:tcPr>
            <w:tcW w:w="8089" w:type="dxa"/>
          </w:tcPr>
          <w:p w:rsidR="005D16DB" w:rsidRDefault="006C4601">
            <w:pPr>
              <w:pStyle w:val="TableParagraph"/>
              <w:ind w:left="110"/>
            </w:pPr>
            <w:r>
              <w:t>Eğitim faaliyetlerine dair yükseltme kriterlerinde teşvik ve ödüllendirme, Üniversitemiz ÖĞRETİM ÜYELİĞİNE ATAMA, YÜKSELTME ÖLÇÜTLERİ VE UYGULAMA ESASLARI ve</w:t>
            </w:r>
          </w:p>
          <w:p w:rsidR="005D16DB" w:rsidRDefault="006C4601">
            <w:pPr>
              <w:pStyle w:val="TableParagraph"/>
              <w:ind w:left="110"/>
            </w:pPr>
            <w:r>
              <w:t>akademik teşvik başvuruları tarafından sağlanmaktadır.</w:t>
            </w:r>
          </w:p>
        </w:tc>
      </w:tr>
      <w:tr w:rsidR="005D16DB">
        <w:trPr>
          <w:trHeight w:val="5944"/>
        </w:trPr>
        <w:tc>
          <w:tcPr>
            <w:tcW w:w="2900" w:type="dxa"/>
            <w:vMerge/>
            <w:tcBorders>
              <w:top w:val="nil"/>
            </w:tcBorders>
          </w:tcPr>
          <w:p w:rsidR="005D16DB" w:rsidRDefault="005D16DB">
            <w:pPr>
              <w:rPr>
                <w:sz w:val="2"/>
                <w:szCs w:val="2"/>
              </w:rPr>
            </w:pPr>
          </w:p>
        </w:tc>
        <w:tc>
          <w:tcPr>
            <w:tcW w:w="8089" w:type="dxa"/>
          </w:tcPr>
          <w:p w:rsidR="005D16DB" w:rsidRDefault="006C4601">
            <w:pPr>
              <w:pStyle w:val="TableParagraph"/>
              <w:spacing w:line="268" w:lineRule="exact"/>
              <w:ind w:left="110"/>
            </w:pPr>
            <w:r>
              <w:t>Kanıtlar:</w:t>
            </w:r>
          </w:p>
          <w:p w:rsidR="005D16DB" w:rsidRDefault="005D16DB">
            <w:pPr>
              <w:pStyle w:val="TableParagraph"/>
              <w:ind w:left="0"/>
              <w:rPr>
                <w:b/>
              </w:rPr>
            </w:pPr>
          </w:p>
          <w:p w:rsidR="005D16DB" w:rsidRDefault="004466EC">
            <w:pPr>
              <w:pStyle w:val="TableParagraph"/>
              <w:ind w:left="110"/>
            </w:pPr>
            <w:hyperlink r:id="rId10" w:history="1">
              <w:r w:rsidR="006C4601" w:rsidRPr="00593D7B">
                <w:rPr>
                  <w:rStyle w:val="Kpr"/>
                </w:rPr>
                <w:t>KSÜ ÖĞRETİM ÜYELİĞİNE ATAMA, YÜKSELTME ÖLÇÜTLERİ VE UYGULAMA ESASLARI</w:t>
              </w:r>
            </w:hyperlink>
          </w:p>
          <w:p w:rsidR="005D16DB" w:rsidRDefault="00593D7B" w:rsidP="00593D7B">
            <w:pPr>
              <w:pStyle w:val="TableParagraph"/>
              <w:tabs>
                <w:tab w:val="left" w:pos="1740"/>
              </w:tabs>
              <w:ind w:left="0"/>
              <w:rPr>
                <w:b/>
              </w:rPr>
            </w:pPr>
            <w:r>
              <w:rPr>
                <w:b/>
              </w:rPr>
              <w:tab/>
            </w:r>
          </w:p>
          <w:p w:rsidR="005D16DB" w:rsidRDefault="005D16DB">
            <w:pPr>
              <w:pStyle w:val="TableParagraph"/>
              <w:spacing w:before="1"/>
              <w:ind w:left="110"/>
            </w:pPr>
          </w:p>
        </w:tc>
      </w:tr>
    </w:tbl>
    <w:p w:rsidR="005D16DB" w:rsidRDefault="005D16DB">
      <w:pPr>
        <w:sectPr w:rsidR="005D16DB">
          <w:pgSz w:w="11910" w:h="16840"/>
          <w:pgMar w:top="9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8017"/>
      </w:tblGrid>
      <w:tr w:rsidR="005D16DB">
        <w:trPr>
          <w:trHeight w:val="268"/>
        </w:trPr>
        <w:tc>
          <w:tcPr>
            <w:tcW w:w="10989" w:type="dxa"/>
            <w:gridSpan w:val="2"/>
            <w:shd w:val="clear" w:color="auto" w:fill="FFEB9F"/>
          </w:tcPr>
          <w:p w:rsidR="005D16DB" w:rsidRDefault="006C4601">
            <w:pPr>
              <w:pStyle w:val="TableParagraph"/>
              <w:spacing w:line="248" w:lineRule="exact"/>
              <w:rPr>
                <w:b/>
              </w:rPr>
            </w:pPr>
            <w:r>
              <w:rPr>
                <w:b/>
              </w:rPr>
              <w:lastRenderedPageBreak/>
              <w:t>C. ARAŞTIRMA VE GELİŞTİRME</w:t>
            </w:r>
          </w:p>
        </w:tc>
      </w:tr>
      <w:tr w:rsidR="005D16DB">
        <w:trPr>
          <w:trHeight w:val="854"/>
        </w:trPr>
        <w:tc>
          <w:tcPr>
            <w:tcW w:w="10989" w:type="dxa"/>
            <w:gridSpan w:val="2"/>
            <w:shd w:val="clear" w:color="auto" w:fill="FFEB9F"/>
          </w:tcPr>
          <w:p w:rsidR="005D16DB" w:rsidRDefault="006C4601">
            <w:pPr>
              <w:pStyle w:val="TableParagraph"/>
              <w:spacing w:line="268" w:lineRule="exact"/>
              <w:rPr>
                <w:b/>
              </w:rPr>
            </w:pPr>
            <w:r>
              <w:rPr>
                <w:b/>
              </w:rPr>
              <w:t>C.1. Araştırma Süreçlerinin Yönetimi ve Araştırma Kaynakları</w:t>
            </w:r>
          </w:p>
          <w:p w:rsidR="005D16DB" w:rsidRDefault="006C4601">
            <w:pPr>
              <w:pStyle w:val="TableParagraph"/>
              <w:ind w:right="83"/>
              <w:rPr>
                <w:sz w:val="16"/>
              </w:rPr>
            </w:pPr>
            <w:r>
              <w:rPr>
                <w:sz w:val="16"/>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w:t>
            </w:r>
          </w:p>
          <w:p w:rsidR="005D16DB" w:rsidRDefault="006C4601">
            <w:pPr>
              <w:pStyle w:val="TableParagraph"/>
              <w:spacing w:before="1" w:line="175" w:lineRule="exact"/>
              <w:rPr>
                <w:sz w:val="16"/>
              </w:rPr>
            </w:pPr>
            <w:r>
              <w:rPr>
                <w:sz w:val="16"/>
              </w:rPr>
              <w:t>sağlamalıdır.</w:t>
            </w:r>
          </w:p>
        </w:tc>
      </w:tr>
      <w:tr w:rsidR="005D16DB">
        <w:trPr>
          <w:trHeight w:val="3492"/>
        </w:trPr>
        <w:tc>
          <w:tcPr>
            <w:tcW w:w="10989" w:type="dxa"/>
            <w:gridSpan w:val="2"/>
          </w:tcPr>
          <w:p w:rsidR="005D16DB" w:rsidRDefault="006C4601">
            <w:pPr>
              <w:pStyle w:val="TableParagraph"/>
              <w:spacing w:line="268" w:lineRule="exact"/>
              <w:rPr>
                <w:b/>
              </w:rPr>
            </w:pPr>
            <w:r>
              <w:rPr>
                <w:b/>
              </w:rPr>
              <w:t>AÇIKLAMALAR:</w:t>
            </w:r>
          </w:p>
        </w:tc>
      </w:tr>
      <w:tr w:rsidR="005D16DB">
        <w:trPr>
          <w:trHeight w:val="268"/>
        </w:trPr>
        <w:tc>
          <w:tcPr>
            <w:tcW w:w="2972" w:type="dxa"/>
          </w:tcPr>
          <w:p w:rsidR="005D16DB" w:rsidRDefault="005D16DB">
            <w:pPr>
              <w:pStyle w:val="TableParagraph"/>
              <w:ind w:left="0"/>
              <w:rPr>
                <w:rFonts w:ascii="Times New Roman"/>
                <w:sz w:val="18"/>
              </w:rPr>
            </w:pPr>
          </w:p>
        </w:tc>
        <w:tc>
          <w:tcPr>
            <w:tcW w:w="8017" w:type="dxa"/>
          </w:tcPr>
          <w:p w:rsidR="005D16DB" w:rsidRDefault="00591E48">
            <w:pPr>
              <w:pStyle w:val="TableParagraph"/>
              <w:spacing w:line="248" w:lineRule="exact"/>
              <w:ind w:left="110"/>
              <w:rPr>
                <w:b/>
              </w:rPr>
            </w:pPr>
            <w:r>
              <w:rPr>
                <w:b/>
              </w:rPr>
              <w:t>Düzey: 2</w:t>
            </w:r>
          </w:p>
        </w:tc>
      </w:tr>
      <w:tr w:rsidR="005D16DB">
        <w:trPr>
          <w:trHeight w:val="2833"/>
        </w:trPr>
        <w:tc>
          <w:tcPr>
            <w:tcW w:w="2972" w:type="dxa"/>
            <w:tcBorders>
              <w:bottom w:val="nil"/>
            </w:tcBorders>
          </w:tcPr>
          <w:p w:rsidR="005D16DB" w:rsidRDefault="006C4601">
            <w:pPr>
              <w:pStyle w:val="TableParagraph"/>
              <w:ind w:right="241"/>
              <w:rPr>
                <w:b/>
              </w:rPr>
            </w:pPr>
            <w:r>
              <w:rPr>
                <w:b/>
              </w:rPr>
              <w:t>C.1.1. Araştırma süreçlerinin yönetimi</w:t>
            </w:r>
          </w:p>
          <w:p w:rsidR="005D16DB" w:rsidRDefault="006C4601">
            <w:pPr>
              <w:pStyle w:val="TableParagraph"/>
              <w:ind w:right="123"/>
              <w:rPr>
                <w:sz w:val="16"/>
              </w:rPr>
            </w:pPr>
            <w:r>
              <w:rPr>
                <w:sz w:val="16"/>
              </w:rPr>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tc>
        <w:tc>
          <w:tcPr>
            <w:tcW w:w="8017" w:type="dxa"/>
            <w:tcBorders>
              <w:bottom w:val="nil"/>
            </w:tcBorders>
          </w:tcPr>
          <w:p w:rsidR="008D4842" w:rsidRPr="008D4842" w:rsidRDefault="006C4601" w:rsidP="008D4842">
            <w:pPr>
              <w:ind w:right="812"/>
              <w:jc w:val="both"/>
              <w:rPr>
                <w:rFonts w:asciiTheme="minorHAnsi" w:hAnsiTheme="minorHAnsi" w:cstheme="minorHAnsi"/>
                <w:sz w:val="24"/>
                <w:szCs w:val="24"/>
              </w:rPr>
            </w:pPr>
            <w:r w:rsidRPr="008D4842">
              <w:rPr>
                <w:sz w:val="24"/>
                <w:szCs w:val="24"/>
              </w:rPr>
              <w:t>Bölümümüzün araştırma süreçlerine dair görev tanımlamaları ve uygulamalar Bölümümüz</w:t>
            </w:r>
            <w:r w:rsidRPr="008D4842">
              <w:rPr>
                <w:spacing w:val="-6"/>
                <w:sz w:val="24"/>
                <w:szCs w:val="24"/>
              </w:rPr>
              <w:t xml:space="preserve"> </w:t>
            </w:r>
            <w:r w:rsidRPr="008D4842">
              <w:rPr>
                <w:sz w:val="24"/>
                <w:szCs w:val="24"/>
              </w:rPr>
              <w:t>bünyesindeki</w:t>
            </w:r>
            <w:r w:rsidRPr="008D4842">
              <w:rPr>
                <w:spacing w:val="-8"/>
                <w:sz w:val="24"/>
                <w:szCs w:val="24"/>
              </w:rPr>
              <w:t xml:space="preserve"> </w:t>
            </w:r>
            <w:r w:rsidRPr="008D4842">
              <w:rPr>
                <w:sz w:val="24"/>
                <w:szCs w:val="24"/>
              </w:rPr>
              <w:t>dört</w:t>
            </w:r>
            <w:r w:rsidRPr="008D4842">
              <w:rPr>
                <w:spacing w:val="-8"/>
                <w:sz w:val="24"/>
                <w:szCs w:val="24"/>
              </w:rPr>
              <w:t xml:space="preserve"> </w:t>
            </w:r>
            <w:r w:rsidRPr="008D4842">
              <w:rPr>
                <w:sz w:val="24"/>
                <w:szCs w:val="24"/>
              </w:rPr>
              <w:t>öğretim</w:t>
            </w:r>
            <w:r w:rsidRPr="008D4842">
              <w:rPr>
                <w:spacing w:val="-7"/>
                <w:sz w:val="24"/>
                <w:szCs w:val="24"/>
              </w:rPr>
              <w:t xml:space="preserve"> </w:t>
            </w:r>
            <w:r w:rsidRPr="008D4842">
              <w:rPr>
                <w:sz w:val="24"/>
                <w:szCs w:val="24"/>
              </w:rPr>
              <w:t>elemanının</w:t>
            </w:r>
            <w:r w:rsidRPr="008D4842">
              <w:rPr>
                <w:spacing w:val="-9"/>
                <w:sz w:val="24"/>
                <w:szCs w:val="24"/>
              </w:rPr>
              <w:t xml:space="preserve"> </w:t>
            </w:r>
            <w:r w:rsidRPr="008D4842">
              <w:rPr>
                <w:sz w:val="24"/>
                <w:szCs w:val="24"/>
              </w:rPr>
              <w:t>ortak</w:t>
            </w:r>
            <w:r w:rsidRPr="008D4842">
              <w:rPr>
                <w:spacing w:val="-7"/>
                <w:sz w:val="24"/>
                <w:szCs w:val="24"/>
              </w:rPr>
              <w:t xml:space="preserve"> </w:t>
            </w:r>
            <w:r w:rsidRPr="008D4842">
              <w:rPr>
                <w:sz w:val="24"/>
                <w:szCs w:val="24"/>
              </w:rPr>
              <w:t>kararları</w:t>
            </w:r>
            <w:r w:rsidRPr="008D4842">
              <w:rPr>
                <w:spacing w:val="-9"/>
                <w:sz w:val="24"/>
                <w:szCs w:val="24"/>
              </w:rPr>
              <w:t xml:space="preserve"> </w:t>
            </w:r>
            <w:r w:rsidRPr="008D4842">
              <w:rPr>
                <w:sz w:val="24"/>
                <w:szCs w:val="24"/>
              </w:rPr>
              <w:t>sonucu</w:t>
            </w:r>
            <w:r w:rsidRPr="008D4842">
              <w:rPr>
                <w:spacing w:val="-6"/>
                <w:sz w:val="24"/>
                <w:szCs w:val="24"/>
              </w:rPr>
              <w:t xml:space="preserve"> </w:t>
            </w:r>
            <w:r w:rsidRPr="008D4842">
              <w:rPr>
                <w:sz w:val="24"/>
                <w:szCs w:val="24"/>
              </w:rPr>
              <w:t>belirlenmiş</w:t>
            </w:r>
            <w:r w:rsidRPr="008D4842">
              <w:rPr>
                <w:spacing w:val="-8"/>
                <w:sz w:val="24"/>
                <w:szCs w:val="24"/>
              </w:rPr>
              <w:t xml:space="preserve"> </w:t>
            </w:r>
            <w:r w:rsidRPr="008D4842">
              <w:rPr>
                <w:sz w:val="24"/>
                <w:szCs w:val="24"/>
              </w:rPr>
              <w:t>ve Bölümümüz bilgi paketi sayfasında</w:t>
            </w:r>
            <w:r w:rsidRPr="008D4842">
              <w:rPr>
                <w:spacing w:val="-3"/>
                <w:sz w:val="24"/>
                <w:szCs w:val="24"/>
              </w:rPr>
              <w:t xml:space="preserve"> </w:t>
            </w:r>
            <w:r w:rsidR="008D4842" w:rsidRPr="008D4842">
              <w:rPr>
                <w:sz w:val="24"/>
                <w:szCs w:val="24"/>
              </w:rPr>
              <w:t>paylaşıl</w:t>
            </w:r>
            <w:r w:rsidRPr="008D4842">
              <w:rPr>
                <w:sz w:val="24"/>
                <w:szCs w:val="24"/>
              </w:rPr>
              <w:t>acaktır.</w:t>
            </w:r>
            <w:r w:rsidR="008D4842" w:rsidRPr="008D4842">
              <w:rPr>
                <w:rFonts w:asciiTheme="minorHAnsi" w:hAnsiTheme="minorHAnsi" w:cstheme="minorHAnsi"/>
                <w:sz w:val="24"/>
                <w:szCs w:val="24"/>
              </w:rPr>
              <w:t xml:space="preserve"> Üniversitemiz ve bölüm politikası olarak, bilimsel araştırmaların desteklenmesinde bilime katkı sağlayacak yayın ve projeler BAP Koordinatörlüğü ile teşvik edilmektedir.</w:t>
            </w:r>
          </w:p>
          <w:p w:rsidR="005D16DB" w:rsidRDefault="005D16DB">
            <w:pPr>
              <w:pStyle w:val="TableParagraph"/>
              <w:ind w:left="110" w:right="91"/>
              <w:jc w:val="both"/>
            </w:pPr>
          </w:p>
        </w:tc>
      </w:tr>
      <w:tr w:rsidR="005D16DB">
        <w:trPr>
          <w:trHeight w:val="509"/>
        </w:trPr>
        <w:tc>
          <w:tcPr>
            <w:tcW w:w="2972" w:type="dxa"/>
            <w:vMerge w:val="restart"/>
            <w:tcBorders>
              <w:top w:val="nil"/>
              <w:bottom w:val="nil"/>
            </w:tcBorders>
          </w:tcPr>
          <w:p w:rsidR="005D16DB" w:rsidRDefault="006C4601">
            <w:pPr>
              <w:pStyle w:val="TableParagraph"/>
              <w:spacing w:before="119" w:line="195" w:lineRule="exact"/>
              <w:rPr>
                <w:b/>
                <w:sz w:val="16"/>
              </w:rPr>
            </w:pPr>
            <w:r>
              <w:rPr>
                <w:b/>
                <w:sz w:val="16"/>
              </w:rPr>
              <w:t>Sanat alanları bulunan birimlerde sanat</w:t>
            </w:r>
          </w:p>
          <w:p w:rsidR="005D16DB" w:rsidRDefault="006C4601">
            <w:pPr>
              <w:pStyle w:val="TableParagraph"/>
              <w:spacing w:line="195" w:lineRule="exact"/>
              <w:rPr>
                <w:b/>
                <w:sz w:val="16"/>
              </w:rPr>
            </w:pPr>
            <w:r>
              <w:rPr>
                <w:b/>
                <w:sz w:val="16"/>
              </w:rPr>
              <w:t>faaliyetleri de bu kapsamda</w:t>
            </w:r>
          </w:p>
          <w:p w:rsidR="005D16DB" w:rsidRDefault="006C4601">
            <w:pPr>
              <w:pStyle w:val="TableParagraph"/>
              <w:spacing w:before="2"/>
              <w:rPr>
                <w:b/>
                <w:sz w:val="16"/>
              </w:rPr>
            </w:pPr>
            <w:r>
              <w:rPr>
                <w:b/>
                <w:sz w:val="16"/>
              </w:rPr>
              <w:t>değerlendirilmelidir.</w:t>
            </w:r>
          </w:p>
        </w:tc>
        <w:tc>
          <w:tcPr>
            <w:tcW w:w="8017" w:type="dxa"/>
            <w:tcBorders>
              <w:top w:val="nil"/>
            </w:tcBorders>
          </w:tcPr>
          <w:p w:rsidR="005D16DB" w:rsidRDefault="005D16DB">
            <w:pPr>
              <w:pStyle w:val="TableParagraph"/>
              <w:ind w:left="0"/>
              <w:rPr>
                <w:rFonts w:ascii="Times New Roman"/>
                <w:sz w:val="18"/>
              </w:rPr>
            </w:pPr>
          </w:p>
        </w:tc>
      </w:tr>
      <w:tr w:rsidR="005D16DB">
        <w:trPr>
          <w:trHeight w:val="422"/>
        </w:trPr>
        <w:tc>
          <w:tcPr>
            <w:tcW w:w="2972" w:type="dxa"/>
            <w:vMerge/>
            <w:tcBorders>
              <w:top w:val="nil"/>
              <w:bottom w:val="nil"/>
            </w:tcBorders>
          </w:tcPr>
          <w:p w:rsidR="005D16DB" w:rsidRDefault="005D16DB">
            <w:pPr>
              <w:rPr>
                <w:sz w:val="2"/>
                <w:szCs w:val="2"/>
              </w:rPr>
            </w:pPr>
          </w:p>
        </w:tc>
        <w:tc>
          <w:tcPr>
            <w:tcW w:w="8017" w:type="dxa"/>
            <w:tcBorders>
              <w:bottom w:val="nil"/>
            </w:tcBorders>
          </w:tcPr>
          <w:p w:rsidR="005D16DB" w:rsidRDefault="006C4601">
            <w:pPr>
              <w:pStyle w:val="TableParagraph"/>
              <w:spacing w:line="268" w:lineRule="exact"/>
              <w:ind w:left="110"/>
            </w:pPr>
            <w:r>
              <w:t>Kanıtlar:</w:t>
            </w:r>
          </w:p>
        </w:tc>
      </w:tr>
      <w:tr w:rsidR="005D16DB">
        <w:trPr>
          <w:trHeight w:val="537"/>
        </w:trPr>
        <w:tc>
          <w:tcPr>
            <w:tcW w:w="2972" w:type="dxa"/>
            <w:tcBorders>
              <w:top w:val="nil"/>
              <w:bottom w:val="nil"/>
            </w:tcBorders>
          </w:tcPr>
          <w:p w:rsidR="005D16DB" w:rsidRDefault="005D16DB">
            <w:pPr>
              <w:pStyle w:val="TableParagraph"/>
              <w:ind w:left="0"/>
              <w:rPr>
                <w:rFonts w:ascii="Times New Roman"/>
                <w:sz w:val="18"/>
              </w:rPr>
            </w:pPr>
          </w:p>
        </w:tc>
        <w:tc>
          <w:tcPr>
            <w:tcW w:w="8017" w:type="dxa"/>
            <w:tcBorders>
              <w:top w:val="nil"/>
              <w:bottom w:val="nil"/>
            </w:tcBorders>
          </w:tcPr>
          <w:p w:rsidR="005D16DB" w:rsidRDefault="005D16DB">
            <w:pPr>
              <w:pStyle w:val="TableParagraph"/>
              <w:spacing w:before="114"/>
              <w:ind w:left="110"/>
            </w:pPr>
          </w:p>
        </w:tc>
      </w:tr>
      <w:tr w:rsidR="005D16DB">
        <w:trPr>
          <w:trHeight w:val="4985"/>
        </w:trPr>
        <w:tc>
          <w:tcPr>
            <w:tcW w:w="2972" w:type="dxa"/>
            <w:tcBorders>
              <w:top w:val="nil"/>
            </w:tcBorders>
          </w:tcPr>
          <w:p w:rsidR="005D16DB" w:rsidRDefault="005D16DB">
            <w:pPr>
              <w:pStyle w:val="TableParagraph"/>
              <w:ind w:left="0"/>
              <w:rPr>
                <w:rFonts w:ascii="Times New Roman"/>
                <w:sz w:val="18"/>
              </w:rPr>
            </w:pPr>
          </w:p>
        </w:tc>
        <w:tc>
          <w:tcPr>
            <w:tcW w:w="8017" w:type="dxa"/>
            <w:tcBorders>
              <w:top w:val="nil"/>
            </w:tcBorders>
          </w:tcPr>
          <w:p w:rsidR="005D16DB" w:rsidRDefault="005D16DB">
            <w:pPr>
              <w:pStyle w:val="TableParagraph"/>
              <w:spacing w:before="114"/>
              <w:ind w:left="110" w:right="137"/>
            </w:pPr>
          </w:p>
        </w:tc>
      </w:tr>
    </w:tbl>
    <w:p w:rsidR="005D16DB" w:rsidRDefault="005D16DB">
      <w:pPr>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8070"/>
      </w:tblGrid>
      <w:tr w:rsidR="005D16DB">
        <w:trPr>
          <w:trHeight w:val="268"/>
        </w:trPr>
        <w:tc>
          <w:tcPr>
            <w:tcW w:w="10989" w:type="dxa"/>
            <w:gridSpan w:val="2"/>
            <w:shd w:val="clear" w:color="auto" w:fill="FFEB9F"/>
          </w:tcPr>
          <w:p w:rsidR="005D16DB" w:rsidRDefault="006C4601">
            <w:pPr>
              <w:pStyle w:val="TableParagraph"/>
              <w:spacing w:line="248" w:lineRule="exact"/>
              <w:rPr>
                <w:b/>
              </w:rPr>
            </w:pPr>
            <w:r>
              <w:rPr>
                <w:b/>
              </w:rPr>
              <w:lastRenderedPageBreak/>
              <w:t>C. ARAŞTIRMA VE GELİŞTİRME</w:t>
            </w:r>
          </w:p>
        </w:tc>
      </w:tr>
      <w:tr w:rsidR="005D16DB">
        <w:trPr>
          <w:trHeight w:val="462"/>
        </w:trPr>
        <w:tc>
          <w:tcPr>
            <w:tcW w:w="10989" w:type="dxa"/>
            <w:gridSpan w:val="2"/>
            <w:shd w:val="clear" w:color="auto" w:fill="FFEB9F"/>
          </w:tcPr>
          <w:p w:rsidR="005D16DB" w:rsidRDefault="006C4601">
            <w:pPr>
              <w:pStyle w:val="TableParagraph"/>
              <w:spacing w:line="268" w:lineRule="exact"/>
              <w:rPr>
                <w:b/>
              </w:rPr>
            </w:pPr>
            <w:r>
              <w:rPr>
                <w:b/>
              </w:rPr>
              <w:t>C.1. Araştırma Süreçlerinin Yönetimi ve Araştırma Kaynakları</w:t>
            </w:r>
          </w:p>
        </w:tc>
      </w:tr>
      <w:tr w:rsidR="005D16DB">
        <w:trPr>
          <w:trHeight w:val="268"/>
        </w:trPr>
        <w:tc>
          <w:tcPr>
            <w:tcW w:w="2919" w:type="dxa"/>
          </w:tcPr>
          <w:p w:rsidR="005D16DB" w:rsidRDefault="005D16DB">
            <w:pPr>
              <w:pStyle w:val="TableParagraph"/>
              <w:ind w:left="0"/>
              <w:rPr>
                <w:rFonts w:ascii="Times New Roman"/>
                <w:sz w:val="16"/>
              </w:rPr>
            </w:pPr>
          </w:p>
        </w:tc>
        <w:tc>
          <w:tcPr>
            <w:tcW w:w="8070" w:type="dxa"/>
          </w:tcPr>
          <w:p w:rsidR="005D16DB" w:rsidRDefault="00591E48">
            <w:pPr>
              <w:pStyle w:val="TableParagraph"/>
              <w:spacing w:line="249" w:lineRule="exact"/>
              <w:ind w:left="108"/>
              <w:rPr>
                <w:b/>
              </w:rPr>
            </w:pPr>
            <w:r>
              <w:rPr>
                <w:b/>
              </w:rPr>
              <w:t>Düzey: 1</w:t>
            </w:r>
          </w:p>
        </w:tc>
      </w:tr>
      <w:tr w:rsidR="005D16DB">
        <w:trPr>
          <w:trHeight w:val="7759"/>
        </w:trPr>
        <w:tc>
          <w:tcPr>
            <w:tcW w:w="2919" w:type="dxa"/>
            <w:vMerge w:val="restart"/>
          </w:tcPr>
          <w:p w:rsidR="005D16DB" w:rsidRDefault="006C4601">
            <w:pPr>
              <w:pStyle w:val="TableParagraph"/>
              <w:spacing w:line="268" w:lineRule="exact"/>
              <w:jc w:val="both"/>
              <w:rPr>
                <w:b/>
              </w:rPr>
            </w:pPr>
            <w:r>
              <w:rPr>
                <w:b/>
              </w:rPr>
              <w:t>C.1.2. İç ve dış kaynaklar</w:t>
            </w:r>
          </w:p>
          <w:p w:rsidR="005D16DB" w:rsidRDefault="006C4601">
            <w:pPr>
              <w:pStyle w:val="TableParagraph"/>
              <w:ind w:right="94"/>
              <w:jc w:val="both"/>
              <w:rPr>
                <w:sz w:val="16"/>
              </w:rPr>
            </w:pPr>
            <w:r>
              <w:rPr>
                <w:sz w:val="16"/>
              </w:rPr>
              <w:t>Kurumun fiziki, teknik ve mali araştırma kaynakları misyon, hedef ve stratejileriyle uyumlu</w:t>
            </w:r>
            <w:r>
              <w:rPr>
                <w:spacing w:val="-12"/>
                <w:sz w:val="16"/>
              </w:rPr>
              <w:t xml:space="preserve"> </w:t>
            </w:r>
            <w:r>
              <w:rPr>
                <w:sz w:val="16"/>
              </w:rPr>
              <w:t>ve</w:t>
            </w:r>
            <w:r>
              <w:rPr>
                <w:spacing w:val="-13"/>
                <w:sz w:val="16"/>
              </w:rPr>
              <w:t xml:space="preserve"> </w:t>
            </w:r>
            <w:r>
              <w:rPr>
                <w:sz w:val="16"/>
              </w:rPr>
              <w:t>yeterlidir.</w:t>
            </w:r>
            <w:r>
              <w:rPr>
                <w:spacing w:val="-12"/>
                <w:sz w:val="16"/>
              </w:rPr>
              <w:t xml:space="preserve"> </w:t>
            </w:r>
            <w:r>
              <w:rPr>
                <w:sz w:val="16"/>
              </w:rPr>
              <w:t>Kaynakların</w:t>
            </w:r>
            <w:r>
              <w:rPr>
                <w:spacing w:val="-10"/>
                <w:sz w:val="16"/>
              </w:rPr>
              <w:t xml:space="preserve"> </w:t>
            </w:r>
            <w:r>
              <w:rPr>
                <w:sz w:val="16"/>
              </w:rPr>
              <w:t>çeşitliliği ve yeterliliği izlenmekte ve iyileştirilmektedir.</w:t>
            </w:r>
          </w:p>
          <w:p w:rsidR="005D16DB" w:rsidRDefault="006C4601">
            <w:pPr>
              <w:pStyle w:val="TableParagraph"/>
              <w:tabs>
                <w:tab w:val="left" w:pos="1304"/>
                <w:tab w:val="left" w:pos="2390"/>
              </w:tabs>
              <w:ind w:right="93"/>
              <w:jc w:val="both"/>
              <w:rPr>
                <w:sz w:val="16"/>
              </w:rPr>
            </w:pPr>
            <w:r>
              <w:rPr>
                <w:sz w:val="16"/>
              </w:rPr>
              <w:t>Araştırmaya yeni başlayanlar için üniversite içi çekirdek fonlar vardır ve erişimi kolaydır. Araştırma potansiyelini geliştirmek üzere proje, konferans katılımı,</w:t>
            </w:r>
            <w:r>
              <w:rPr>
                <w:spacing w:val="-11"/>
                <w:sz w:val="16"/>
              </w:rPr>
              <w:t xml:space="preserve"> </w:t>
            </w:r>
            <w:r>
              <w:rPr>
                <w:sz w:val="16"/>
              </w:rPr>
              <w:t>seyahat,</w:t>
            </w:r>
            <w:r>
              <w:rPr>
                <w:spacing w:val="-11"/>
                <w:sz w:val="16"/>
              </w:rPr>
              <w:t xml:space="preserve"> </w:t>
            </w:r>
            <w:r>
              <w:rPr>
                <w:sz w:val="16"/>
              </w:rPr>
              <w:t>uzman</w:t>
            </w:r>
            <w:r>
              <w:rPr>
                <w:spacing w:val="-12"/>
                <w:sz w:val="16"/>
              </w:rPr>
              <w:t xml:space="preserve"> </w:t>
            </w:r>
            <w:r>
              <w:rPr>
                <w:sz w:val="16"/>
              </w:rPr>
              <w:t>daveti</w:t>
            </w:r>
            <w:r>
              <w:rPr>
                <w:spacing w:val="-11"/>
                <w:sz w:val="16"/>
              </w:rPr>
              <w:t xml:space="preserve"> </w:t>
            </w:r>
            <w:r>
              <w:rPr>
                <w:sz w:val="16"/>
              </w:rPr>
              <w:t>destekleri, kişisel fonlar, motivasyonu arttırmak üzere ödül ve rekabetçi yükseltme kriterleri vardır. Üniversite içi kaynakların yıllar içindeki değişimi; bu imkanların etkinliği, yeterliliği, gelişime açık yanları, beklentileri</w:t>
            </w:r>
            <w:r>
              <w:rPr>
                <w:sz w:val="16"/>
              </w:rPr>
              <w:tab/>
              <w:t>karşılama</w:t>
            </w:r>
            <w:r>
              <w:rPr>
                <w:sz w:val="16"/>
              </w:rPr>
              <w:tab/>
              <w:t>düzeyi değerlendirilmektedir.</w:t>
            </w:r>
          </w:p>
          <w:p w:rsidR="005D16DB" w:rsidRDefault="006C4601">
            <w:pPr>
              <w:pStyle w:val="TableParagraph"/>
              <w:spacing w:before="1"/>
              <w:ind w:right="95"/>
              <w:jc w:val="both"/>
              <w:rPr>
                <w:sz w:val="16"/>
              </w:rPr>
            </w:pPr>
            <w:r>
              <w:rPr>
                <w:sz w:val="16"/>
              </w:rPr>
              <w:t>Misyon ve hedeflerle uyumlu olarak üniversite dışı kaynaklara yönelme desteklenmektedir. Bu amaçla çalışan destek birimleri ve yöntemleri tanımlıdır ve araştırmacılarca iyi bilinir.</w:t>
            </w:r>
          </w:p>
        </w:tc>
        <w:tc>
          <w:tcPr>
            <w:tcW w:w="8070" w:type="dxa"/>
          </w:tcPr>
          <w:p w:rsidR="005D16DB" w:rsidRDefault="006C4601" w:rsidP="00591E48">
            <w:pPr>
              <w:pStyle w:val="TableParagraph"/>
              <w:spacing w:line="268" w:lineRule="exact"/>
              <w:ind w:left="108"/>
            </w:pPr>
            <w:r>
              <w:t xml:space="preserve">Bölümümüzün konusundaki iç ve dış kaynaklarına erişimi </w:t>
            </w:r>
            <w:r w:rsidR="00591E48">
              <w:t>sağlanması planlanmaktadır</w:t>
            </w:r>
            <w:r>
              <w:t>.</w:t>
            </w:r>
          </w:p>
        </w:tc>
      </w:tr>
      <w:tr w:rsidR="005D16DB">
        <w:trPr>
          <w:trHeight w:val="5944"/>
        </w:trPr>
        <w:tc>
          <w:tcPr>
            <w:tcW w:w="2919" w:type="dxa"/>
            <w:vMerge/>
            <w:tcBorders>
              <w:top w:val="nil"/>
            </w:tcBorders>
          </w:tcPr>
          <w:p w:rsidR="005D16DB" w:rsidRDefault="005D16DB">
            <w:pPr>
              <w:rPr>
                <w:sz w:val="2"/>
                <w:szCs w:val="2"/>
              </w:rPr>
            </w:pPr>
          </w:p>
        </w:tc>
        <w:tc>
          <w:tcPr>
            <w:tcW w:w="8070" w:type="dxa"/>
          </w:tcPr>
          <w:p w:rsidR="005D16DB" w:rsidRDefault="006C4601">
            <w:pPr>
              <w:pStyle w:val="TableParagraph"/>
              <w:spacing w:line="268" w:lineRule="exact"/>
              <w:ind w:left="108"/>
            </w:pPr>
            <w:r>
              <w:t>Kanıtlar:</w:t>
            </w:r>
          </w:p>
        </w:tc>
      </w:tr>
    </w:tbl>
    <w:p w:rsidR="005D16DB" w:rsidRDefault="005D16DB">
      <w:pPr>
        <w:spacing w:line="268" w:lineRule="exact"/>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5"/>
        <w:gridCol w:w="8075"/>
      </w:tblGrid>
      <w:tr w:rsidR="005D16DB">
        <w:trPr>
          <w:trHeight w:val="268"/>
        </w:trPr>
        <w:tc>
          <w:tcPr>
            <w:tcW w:w="10990" w:type="dxa"/>
            <w:gridSpan w:val="2"/>
            <w:shd w:val="clear" w:color="auto" w:fill="FFEB9F"/>
          </w:tcPr>
          <w:p w:rsidR="005D16DB" w:rsidRDefault="006C4601">
            <w:pPr>
              <w:pStyle w:val="TableParagraph"/>
              <w:spacing w:line="249" w:lineRule="exact"/>
              <w:rPr>
                <w:b/>
              </w:rPr>
            </w:pPr>
            <w:r>
              <w:rPr>
                <w:b/>
              </w:rPr>
              <w:lastRenderedPageBreak/>
              <w:t>C. ARAŞTIRMA VE GELİŞTİRME</w:t>
            </w:r>
          </w:p>
        </w:tc>
      </w:tr>
      <w:tr w:rsidR="005D16DB">
        <w:trPr>
          <w:trHeight w:val="465"/>
        </w:trPr>
        <w:tc>
          <w:tcPr>
            <w:tcW w:w="10990" w:type="dxa"/>
            <w:gridSpan w:val="2"/>
            <w:shd w:val="clear" w:color="auto" w:fill="FFEB9F"/>
          </w:tcPr>
          <w:p w:rsidR="005D16DB" w:rsidRDefault="006C4601">
            <w:pPr>
              <w:pStyle w:val="TableParagraph"/>
              <w:spacing w:line="261" w:lineRule="exact"/>
              <w:rPr>
                <w:b/>
              </w:rPr>
            </w:pPr>
            <w:r>
              <w:rPr>
                <w:b/>
              </w:rPr>
              <w:t>C.1. Araştırma Süreçlerinin Yönetimi ve Araştırma Kaynakları</w:t>
            </w:r>
          </w:p>
        </w:tc>
      </w:tr>
      <w:tr w:rsidR="005D16DB">
        <w:trPr>
          <w:trHeight w:val="268"/>
        </w:trPr>
        <w:tc>
          <w:tcPr>
            <w:tcW w:w="2915" w:type="dxa"/>
          </w:tcPr>
          <w:p w:rsidR="005D16DB" w:rsidRDefault="005D16DB">
            <w:pPr>
              <w:pStyle w:val="TableParagraph"/>
              <w:ind w:left="0"/>
              <w:rPr>
                <w:rFonts w:ascii="Times New Roman"/>
                <w:sz w:val="18"/>
              </w:rPr>
            </w:pPr>
          </w:p>
        </w:tc>
        <w:tc>
          <w:tcPr>
            <w:tcW w:w="8075" w:type="dxa"/>
          </w:tcPr>
          <w:p w:rsidR="005D16DB" w:rsidRDefault="00BC3184">
            <w:pPr>
              <w:pStyle w:val="TableParagraph"/>
              <w:spacing w:line="248" w:lineRule="exact"/>
              <w:rPr>
                <w:b/>
              </w:rPr>
            </w:pPr>
            <w:r>
              <w:rPr>
                <w:b/>
              </w:rPr>
              <w:t xml:space="preserve">Düzey: </w:t>
            </w:r>
          </w:p>
        </w:tc>
      </w:tr>
      <w:tr w:rsidR="005D16DB">
        <w:trPr>
          <w:trHeight w:val="6110"/>
        </w:trPr>
        <w:tc>
          <w:tcPr>
            <w:tcW w:w="2915" w:type="dxa"/>
            <w:vMerge w:val="restart"/>
          </w:tcPr>
          <w:p w:rsidR="005D16DB" w:rsidRDefault="006C4601">
            <w:pPr>
              <w:pStyle w:val="TableParagraph"/>
              <w:ind w:right="99"/>
              <w:jc w:val="both"/>
              <w:rPr>
                <w:b/>
              </w:rPr>
            </w:pPr>
            <w:r>
              <w:rPr>
                <w:b/>
              </w:rPr>
              <w:t>C.1.3. Doktora programları</w:t>
            </w:r>
            <w:r>
              <w:rPr>
                <w:b/>
                <w:spacing w:val="-21"/>
              </w:rPr>
              <w:t xml:space="preserve"> </w:t>
            </w:r>
            <w:r>
              <w:rPr>
                <w:b/>
              </w:rPr>
              <w:t>ve doktora sonrası</w:t>
            </w:r>
            <w:r>
              <w:rPr>
                <w:b/>
                <w:spacing w:val="-5"/>
              </w:rPr>
              <w:t xml:space="preserve"> </w:t>
            </w:r>
            <w:r>
              <w:rPr>
                <w:b/>
              </w:rPr>
              <w:t>imkanlar</w:t>
            </w:r>
          </w:p>
          <w:p w:rsidR="005D16DB" w:rsidRDefault="006C4601">
            <w:pPr>
              <w:pStyle w:val="TableParagraph"/>
              <w:ind w:right="95"/>
              <w:jc w:val="both"/>
              <w:rPr>
                <w:sz w:val="16"/>
              </w:rPr>
            </w:pPr>
            <w:r>
              <w:rPr>
                <w:sz w:val="16"/>
              </w:rPr>
              <w:t>Doktora</w:t>
            </w:r>
            <w:r>
              <w:rPr>
                <w:spacing w:val="-13"/>
                <w:sz w:val="16"/>
              </w:rPr>
              <w:t xml:space="preserve"> </w:t>
            </w:r>
            <w:r>
              <w:rPr>
                <w:sz w:val="16"/>
              </w:rPr>
              <w:t>programlarının</w:t>
            </w:r>
            <w:r>
              <w:rPr>
                <w:spacing w:val="-14"/>
                <w:sz w:val="16"/>
              </w:rPr>
              <w:t xml:space="preserve"> </w:t>
            </w:r>
            <w:r>
              <w:rPr>
                <w:sz w:val="16"/>
              </w:rPr>
              <w:t>başvuru</w:t>
            </w:r>
            <w:r>
              <w:rPr>
                <w:spacing w:val="-13"/>
                <w:sz w:val="16"/>
              </w:rPr>
              <w:t xml:space="preserve"> </w:t>
            </w:r>
            <w:r>
              <w:rPr>
                <w:sz w:val="16"/>
              </w:rPr>
              <w:t>süreçleri, kayıtlı öğrencileri ve mezun sayıları ile gelişme eğilimleri izlenmektedir. Kurumda doktora sonrası (post-</w:t>
            </w:r>
            <w:proofErr w:type="spellStart"/>
            <w:r>
              <w:rPr>
                <w:sz w:val="16"/>
              </w:rPr>
              <w:t>doc</w:t>
            </w:r>
            <w:proofErr w:type="spellEnd"/>
            <w:r>
              <w:rPr>
                <w:sz w:val="16"/>
              </w:rPr>
              <w:t>) imkanları bulunmaktadır ve kurumun kendi mezunlarını işe alma (</w:t>
            </w:r>
            <w:proofErr w:type="spellStart"/>
            <w:r>
              <w:rPr>
                <w:sz w:val="16"/>
              </w:rPr>
              <w:t>inbreeding</w:t>
            </w:r>
            <w:proofErr w:type="spellEnd"/>
            <w:r>
              <w:rPr>
                <w:sz w:val="16"/>
              </w:rPr>
              <w:t>) politikası</w:t>
            </w:r>
            <w:r>
              <w:rPr>
                <w:spacing w:val="-2"/>
                <w:sz w:val="16"/>
              </w:rPr>
              <w:t xml:space="preserve"> </w:t>
            </w:r>
            <w:r>
              <w:rPr>
                <w:sz w:val="16"/>
              </w:rPr>
              <w:t>açıktır.</w:t>
            </w:r>
          </w:p>
        </w:tc>
        <w:tc>
          <w:tcPr>
            <w:tcW w:w="8075" w:type="dxa"/>
          </w:tcPr>
          <w:p w:rsidR="005D16DB" w:rsidRDefault="005D16DB">
            <w:pPr>
              <w:pStyle w:val="TableParagraph"/>
            </w:pPr>
          </w:p>
        </w:tc>
      </w:tr>
      <w:tr w:rsidR="005D16DB">
        <w:trPr>
          <w:trHeight w:val="5944"/>
        </w:trPr>
        <w:tc>
          <w:tcPr>
            <w:tcW w:w="2915" w:type="dxa"/>
            <w:vMerge/>
            <w:tcBorders>
              <w:top w:val="nil"/>
            </w:tcBorders>
          </w:tcPr>
          <w:p w:rsidR="005D16DB" w:rsidRDefault="005D16DB">
            <w:pPr>
              <w:rPr>
                <w:sz w:val="2"/>
                <w:szCs w:val="2"/>
              </w:rPr>
            </w:pPr>
          </w:p>
        </w:tc>
        <w:tc>
          <w:tcPr>
            <w:tcW w:w="8075" w:type="dxa"/>
          </w:tcPr>
          <w:p w:rsidR="005D16DB" w:rsidRDefault="006C4601">
            <w:pPr>
              <w:pStyle w:val="TableParagraph"/>
              <w:spacing w:line="261" w:lineRule="exact"/>
            </w:pPr>
            <w:r>
              <w:t>Kanıtlar:</w:t>
            </w:r>
          </w:p>
        </w:tc>
      </w:tr>
    </w:tbl>
    <w:p w:rsidR="005D16DB" w:rsidRDefault="005D16DB">
      <w:pPr>
        <w:spacing w:line="261" w:lineRule="exact"/>
        <w:sectPr w:rsidR="005D16DB">
          <w:pgSz w:w="11910" w:h="16840"/>
          <w:pgMar w:top="150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3"/>
        <w:gridCol w:w="8087"/>
      </w:tblGrid>
      <w:tr w:rsidR="005D16DB">
        <w:trPr>
          <w:trHeight w:val="268"/>
        </w:trPr>
        <w:tc>
          <w:tcPr>
            <w:tcW w:w="10990" w:type="dxa"/>
            <w:gridSpan w:val="2"/>
            <w:shd w:val="clear" w:color="auto" w:fill="FFEB9F"/>
          </w:tcPr>
          <w:p w:rsidR="005D16DB" w:rsidRDefault="006C4601">
            <w:pPr>
              <w:pStyle w:val="TableParagraph"/>
              <w:spacing w:line="248" w:lineRule="exact"/>
              <w:rPr>
                <w:b/>
              </w:rPr>
            </w:pPr>
            <w:r>
              <w:rPr>
                <w:b/>
              </w:rPr>
              <w:lastRenderedPageBreak/>
              <w:t>C. ARAŞTIRMA VE GELİŞTİRME</w:t>
            </w:r>
          </w:p>
        </w:tc>
      </w:tr>
      <w:tr w:rsidR="005D16DB">
        <w:trPr>
          <w:trHeight w:val="657"/>
        </w:trPr>
        <w:tc>
          <w:tcPr>
            <w:tcW w:w="10990" w:type="dxa"/>
            <w:gridSpan w:val="2"/>
            <w:shd w:val="clear" w:color="auto" w:fill="FFEB9F"/>
          </w:tcPr>
          <w:p w:rsidR="005D16DB" w:rsidRDefault="006C4601">
            <w:pPr>
              <w:pStyle w:val="TableParagraph"/>
              <w:spacing w:line="268" w:lineRule="exact"/>
              <w:rPr>
                <w:b/>
              </w:rPr>
            </w:pPr>
            <w:r>
              <w:rPr>
                <w:b/>
              </w:rPr>
              <w:t>C.2. Araştırma Yetkinliği, İş birlikleri ve Destekler</w:t>
            </w:r>
          </w:p>
          <w:p w:rsidR="005D16DB" w:rsidRDefault="006C4601">
            <w:pPr>
              <w:pStyle w:val="TableParagraph"/>
              <w:spacing w:line="195" w:lineRule="exact"/>
              <w:rPr>
                <w:sz w:val="16"/>
              </w:rPr>
            </w:pPr>
            <w:r>
              <w:rPr>
                <w:sz w:val="16"/>
              </w:rPr>
              <w:t>Kurum, öğretim elemanları ve araştırmacıların bilimsel araştırma ve sanat yetkinliğini sürdürmek ve iyileştirmek için olanaklar (eğitim, iş birlikleri, destekler vb.)</w:t>
            </w:r>
          </w:p>
          <w:p w:rsidR="005D16DB" w:rsidRDefault="006C4601">
            <w:pPr>
              <w:pStyle w:val="TableParagraph"/>
              <w:spacing w:line="175" w:lineRule="exact"/>
              <w:rPr>
                <w:sz w:val="16"/>
              </w:rPr>
            </w:pPr>
            <w:r>
              <w:rPr>
                <w:sz w:val="16"/>
              </w:rPr>
              <w:t>sunmalıdır.</w:t>
            </w:r>
          </w:p>
        </w:tc>
      </w:tr>
      <w:tr w:rsidR="005D16DB">
        <w:trPr>
          <w:trHeight w:val="3492"/>
        </w:trPr>
        <w:tc>
          <w:tcPr>
            <w:tcW w:w="10990" w:type="dxa"/>
            <w:gridSpan w:val="2"/>
          </w:tcPr>
          <w:p w:rsidR="005D16DB" w:rsidRDefault="006C4601">
            <w:pPr>
              <w:pStyle w:val="TableParagraph"/>
              <w:spacing w:line="268" w:lineRule="exact"/>
              <w:rPr>
                <w:b/>
              </w:rPr>
            </w:pPr>
            <w:r>
              <w:rPr>
                <w:b/>
              </w:rPr>
              <w:t>AÇIKLAMALAR:</w:t>
            </w:r>
          </w:p>
        </w:tc>
      </w:tr>
      <w:tr w:rsidR="005D16DB">
        <w:trPr>
          <w:trHeight w:val="268"/>
        </w:trPr>
        <w:tc>
          <w:tcPr>
            <w:tcW w:w="2903" w:type="dxa"/>
          </w:tcPr>
          <w:p w:rsidR="005D16DB" w:rsidRDefault="005D16DB">
            <w:pPr>
              <w:pStyle w:val="TableParagraph"/>
              <w:ind w:left="0"/>
              <w:rPr>
                <w:rFonts w:ascii="Times New Roman"/>
                <w:sz w:val="18"/>
              </w:rPr>
            </w:pPr>
          </w:p>
        </w:tc>
        <w:tc>
          <w:tcPr>
            <w:tcW w:w="8087" w:type="dxa"/>
          </w:tcPr>
          <w:p w:rsidR="005D16DB" w:rsidRDefault="00C9703E">
            <w:pPr>
              <w:pStyle w:val="TableParagraph"/>
              <w:spacing w:line="248" w:lineRule="exact"/>
              <w:rPr>
                <w:b/>
              </w:rPr>
            </w:pPr>
            <w:r>
              <w:rPr>
                <w:b/>
              </w:rPr>
              <w:t>Düzey: 2</w:t>
            </w:r>
          </w:p>
        </w:tc>
      </w:tr>
      <w:tr w:rsidR="005D16DB">
        <w:trPr>
          <w:trHeight w:val="3345"/>
        </w:trPr>
        <w:tc>
          <w:tcPr>
            <w:tcW w:w="2903" w:type="dxa"/>
            <w:vMerge w:val="restart"/>
          </w:tcPr>
          <w:p w:rsidR="005D16DB" w:rsidRDefault="006C4601">
            <w:pPr>
              <w:pStyle w:val="TableParagraph"/>
              <w:ind w:right="185"/>
              <w:jc w:val="both"/>
              <w:rPr>
                <w:b/>
              </w:rPr>
            </w:pPr>
            <w:r>
              <w:rPr>
                <w:b/>
              </w:rPr>
              <w:t>C.2.1. Araştırma yetkinlikleri ve gelişimi</w:t>
            </w:r>
          </w:p>
          <w:p w:rsidR="005D16DB" w:rsidRDefault="006C4601">
            <w:pPr>
              <w:pStyle w:val="TableParagraph"/>
              <w:ind w:right="95"/>
              <w:jc w:val="both"/>
              <w:rPr>
                <w:sz w:val="16"/>
              </w:rPr>
            </w:pPr>
            <w:r>
              <w:rPr>
                <w:sz w:val="16"/>
              </w:rPr>
              <w:t xml:space="preserve">Doktora derecesine sahip araştırmacı oranı, doktora derecesinin alındığı kurumların dağılımı; kümelenme/ uzmanlık birikimi, araştırma hedefleri ile örtüşme konularının analizi, hedeflerle uyumu irdelenmektedir. Akademik personelin araştırma ve geliştirme yetkinliğini geliştirmek üzere eğitim, </w:t>
            </w:r>
            <w:proofErr w:type="spellStart"/>
            <w:r>
              <w:rPr>
                <w:sz w:val="16"/>
              </w:rPr>
              <w:t>çalıştay</w:t>
            </w:r>
            <w:proofErr w:type="spellEnd"/>
            <w:r>
              <w:rPr>
                <w:sz w:val="16"/>
              </w:rPr>
              <w:t>,</w:t>
            </w:r>
            <w:r>
              <w:rPr>
                <w:spacing w:val="-7"/>
                <w:sz w:val="16"/>
              </w:rPr>
              <w:t xml:space="preserve"> </w:t>
            </w:r>
            <w:r>
              <w:rPr>
                <w:sz w:val="16"/>
              </w:rPr>
              <w:t>proje</w:t>
            </w:r>
            <w:r>
              <w:rPr>
                <w:spacing w:val="-8"/>
                <w:sz w:val="16"/>
              </w:rPr>
              <w:t xml:space="preserve"> </w:t>
            </w:r>
            <w:r>
              <w:rPr>
                <w:sz w:val="16"/>
              </w:rPr>
              <w:t>pazarları</w:t>
            </w:r>
            <w:r>
              <w:rPr>
                <w:spacing w:val="-8"/>
                <w:sz w:val="16"/>
              </w:rPr>
              <w:t xml:space="preserve"> </w:t>
            </w:r>
            <w:r>
              <w:rPr>
                <w:sz w:val="16"/>
              </w:rPr>
              <w:t>vb.</w:t>
            </w:r>
            <w:r>
              <w:rPr>
                <w:spacing w:val="-7"/>
                <w:sz w:val="16"/>
              </w:rPr>
              <w:t xml:space="preserve"> </w:t>
            </w:r>
            <w:r>
              <w:rPr>
                <w:sz w:val="16"/>
              </w:rPr>
              <w:t>gibi</w:t>
            </w:r>
            <w:r>
              <w:rPr>
                <w:spacing w:val="-8"/>
                <w:sz w:val="16"/>
              </w:rPr>
              <w:t xml:space="preserve"> </w:t>
            </w:r>
            <w:r>
              <w:rPr>
                <w:sz w:val="16"/>
              </w:rPr>
              <w:t>sistematik faaliyetler</w:t>
            </w:r>
            <w:r>
              <w:rPr>
                <w:spacing w:val="-2"/>
                <w:sz w:val="16"/>
              </w:rPr>
              <w:t xml:space="preserve"> </w:t>
            </w:r>
            <w:r>
              <w:rPr>
                <w:sz w:val="16"/>
              </w:rPr>
              <w:t>gerçekleştirilmektedir.</w:t>
            </w:r>
          </w:p>
        </w:tc>
        <w:tc>
          <w:tcPr>
            <w:tcW w:w="8087" w:type="dxa"/>
          </w:tcPr>
          <w:p w:rsidR="008D4842" w:rsidRPr="008D4842" w:rsidRDefault="006C4601" w:rsidP="008D4842">
            <w:pPr>
              <w:pStyle w:val="TableParagraph"/>
              <w:ind w:right="93"/>
            </w:pPr>
            <w:r>
              <w:t>Bölümümüzün akademik kadrosu alanında yetkin ve bölümün hedeflerini bilen dört öğretim üyesi</w:t>
            </w:r>
            <w:r w:rsidR="008D4842">
              <w:t>nden</w:t>
            </w:r>
            <w:r>
              <w:t xml:space="preserve"> oluşmaktadır. Bölüm sayfasında paylaşılan özgeçmişlerinden de görüleceği üzere doktora alanında yapmış oldukları çalışmalar bölümün misyon, vizyon ve hedefleri ile uyumludur.</w:t>
            </w:r>
            <w:r w:rsidR="008D4842" w:rsidRPr="008D4842">
              <w:rPr>
                <w:rFonts w:asciiTheme="minorHAnsi" w:hAnsiTheme="minorHAnsi" w:cstheme="minorHAnsi"/>
                <w:sz w:val="24"/>
                <w:szCs w:val="24"/>
                <w:lang w:eastAsia="en-US" w:bidi="ar-SA"/>
              </w:rPr>
              <w:t xml:space="preserve"> </w:t>
            </w:r>
            <w:r w:rsidR="008D4842" w:rsidRPr="008D4842">
              <w:t>Üniversitemiz ve bölüm  politikası olarak, bilimsel araştırmaların desteklenmesinde bilime katkı sağlayacak yayın ve projeler BAP Koordinatörlüğü ile teşvik edilmektedir.</w:t>
            </w:r>
          </w:p>
          <w:p w:rsidR="005D16DB" w:rsidRDefault="005D16DB">
            <w:pPr>
              <w:pStyle w:val="TableParagraph"/>
              <w:ind w:right="93"/>
              <w:jc w:val="both"/>
            </w:pPr>
          </w:p>
        </w:tc>
      </w:tr>
      <w:tr w:rsidR="005D16DB">
        <w:trPr>
          <w:trHeight w:val="5942"/>
        </w:trPr>
        <w:tc>
          <w:tcPr>
            <w:tcW w:w="2903" w:type="dxa"/>
            <w:vMerge/>
            <w:tcBorders>
              <w:top w:val="nil"/>
            </w:tcBorders>
          </w:tcPr>
          <w:p w:rsidR="005D16DB" w:rsidRDefault="005D16DB">
            <w:pPr>
              <w:rPr>
                <w:sz w:val="2"/>
                <w:szCs w:val="2"/>
              </w:rPr>
            </w:pPr>
          </w:p>
        </w:tc>
        <w:tc>
          <w:tcPr>
            <w:tcW w:w="8087" w:type="dxa"/>
          </w:tcPr>
          <w:p w:rsidR="005D16DB" w:rsidRDefault="006C4601">
            <w:pPr>
              <w:pStyle w:val="TableParagraph"/>
              <w:spacing w:line="268" w:lineRule="exact"/>
            </w:pPr>
            <w:r>
              <w:t>Kanıtlar:</w:t>
            </w:r>
          </w:p>
          <w:p w:rsidR="005D16DB" w:rsidRDefault="005D16DB">
            <w:pPr>
              <w:pStyle w:val="TableParagraph"/>
              <w:ind w:left="0"/>
              <w:rPr>
                <w:b/>
              </w:rPr>
            </w:pPr>
          </w:p>
          <w:p w:rsidR="007E5BC1" w:rsidRDefault="004466EC" w:rsidP="007E5BC1">
            <w:pPr>
              <w:pStyle w:val="TableParagraph"/>
              <w:spacing w:line="477" w:lineRule="auto"/>
              <w:ind w:right="1988"/>
            </w:pPr>
            <w:hyperlink r:id="rId11" w:history="1">
              <w:r w:rsidR="006C4601" w:rsidRPr="00593D7B">
                <w:rPr>
                  <w:rStyle w:val="Kpr"/>
                </w:rPr>
                <w:t xml:space="preserve">KSÜ İnsan ve Toplum Bilimleri </w:t>
              </w:r>
              <w:r w:rsidR="007E5BC1" w:rsidRPr="00593D7B">
                <w:rPr>
                  <w:rStyle w:val="Kpr"/>
                </w:rPr>
                <w:t>Batı</w:t>
              </w:r>
              <w:r w:rsidR="00593D7B" w:rsidRPr="00593D7B">
                <w:rPr>
                  <w:rStyle w:val="Kpr"/>
                </w:rPr>
                <w:t xml:space="preserve"> Dilleri ve Edebiyatları Bölümü </w:t>
              </w:r>
              <w:r w:rsidR="006C4601" w:rsidRPr="00593D7B">
                <w:rPr>
                  <w:rStyle w:val="Kpr"/>
                </w:rPr>
                <w:t>Akademik Kadrosu</w:t>
              </w:r>
            </w:hyperlink>
          </w:p>
          <w:p w:rsidR="005D16DB" w:rsidRDefault="006C4601" w:rsidP="00593D7B">
            <w:pPr>
              <w:pStyle w:val="TableParagraph"/>
              <w:spacing w:line="477" w:lineRule="auto"/>
              <w:ind w:right="1988"/>
            </w:pPr>
            <w:r>
              <w:t xml:space="preserve"> </w:t>
            </w:r>
          </w:p>
        </w:tc>
      </w:tr>
    </w:tbl>
    <w:p w:rsidR="005D16DB" w:rsidRDefault="005D16DB">
      <w:pPr>
        <w:spacing w:line="477" w:lineRule="auto"/>
        <w:sectPr w:rsidR="005D16DB">
          <w:pgSz w:w="11910" w:h="16840"/>
          <w:pgMar w:top="9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6"/>
        <w:gridCol w:w="8104"/>
      </w:tblGrid>
      <w:tr w:rsidR="005D16DB">
        <w:trPr>
          <w:trHeight w:val="268"/>
        </w:trPr>
        <w:tc>
          <w:tcPr>
            <w:tcW w:w="10990" w:type="dxa"/>
            <w:gridSpan w:val="2"/>
            <w:shd w:val="clear" w:color="auto" w:fill="FFEB9F"/>
          </w:tcPr>
          <w:p w:rsidR="005D16DB" w:rsidRDefault="006C4601">
            <w:pPr>
              <w:pStyle w:val="TableParagraph"/>
              <w:spacing w:line="248" w:lineRule="exact"/>
              <w:rPr>
                <w:b/>
              </w:rPr>
            </w:pPr>
            <w:r>
              <w:rPr>
                <w:b/>
              </w:rPr>
              <w:lastRenderedPageBreak/>
              <w:t>C. ARAŞTIRMA VE GELİŞTİRME</w:t>
            </w:r>
          </w:p>
        </w:tc>
      </w:tr>
      <w:tr w:rsidR="005D16DB">
        <w:trPr>
          <w:trHeight w:val="465"/>
        </w:trPr>
        <w:tc>
          <w:tcPr>
            <w:tcW w:w="10990" w:type="dxa"/>
            <w:gridSpan w:val="2"/>
            <w:shd w:val="clear" w:color="auto" w:fill="FFEB9F"/>
          </w:tcPr>
          <w:p w:rsidR="005D16DB" w:rsidRDefault="006C4601">
            <w:pPr>
              <w:pStyle w:val="TableParagraph"/>
              <w:spacing w:before="2"/>
              <w:rPr>
                <w:b/>
              </w:rPr>
            </w:pPr>
            <w:r>
              <w:rPr>
                <w:b/>
              </w:rPr>
              <w:t>C.2. Araştırma Yetkinliği, İş birlikleri ve Destekler</w:t>
            </w:r>
          </w:p>
        </w:tc>
      </w:tr>
      <w:tr w:rsidR="005D16DB">
        <w:trPr>
          <w:trHeight w:val="268"/>
        </w:trPr>
        <w:tc>
          <w:tcPr>
            <w:tcW w:w="2886" w:type="dxa"/>
          </w:tcPr>
          <w:p w:rsidR="005D16DB" w:rsidRDefault="005D16DB">
            <w:pPr>
              <w:pStyle w:val="TableParagraph"/>
              <w:ind w:left="0"/>
              <w:rPr>
                <w:rFonts w:ascii="Times New Roman"/>
                <w:sz w:val="18"/>
              </w:rPr>
            </w:pPr>
          </w:p>
        </w:tc>
        <w:tc>
          <w:tcPr>
            <w:tcW w:w="8104" w:type="dxa"/>
          </w:tcPr>
          <w:p w:rsidR="005D16DB" w:rsidRDefault="006C4601">
            <w:pPr>
              <w:pStyle w:val="TableParagraph"/>
              <w:spacing w:line="248" w:lineRule="exact"/>
              <w:rPr>
                <w:b/>
              </w:rPr>
            </w:pPr>
            <w:r>
              <w:rPr>
                <w:b/>
              </w:rPr>
              <w:t>Düzey: 2</w:t>
            </w:r>
          </w:p>
        </w:tc>
      </w:tr>
      <w:tr w:rsidR="005D16DB">
        <w:trPr>
          <w:trHeight w:val="7313"/>
        </w:trPr>
        <w:tc>
          <w:tcPr>
            <w:tcW w:w="2886" w:type="dxa"/>
            <w:vMerge w:val="restart"/>
          </w:tcPr>
          <w:p w:rsidR="005D16DB" w:rsidRDefault="006C4601">
            <w:pPr>
              <w:pStyle w:val="TableParagraph"/>
              <w:ind w:right="101"/>
              <w:jc w:val="both"/>
              <w:rPr>
                <w:b/>
              </w:rPr>
            </w:pPr>
            <w:r>
              <w:rPr>
                <w:b/>
              </w:rPr>
              <w:t>C.2.2. Ulusal ve uluslararası ortak programlar ve ortak araştırma birimleri</w:t>
            </w:r>
          </w:p>
          <w:p w:rsidR="005D16DB" w:rsidRDefault="006C4601">
            <w:pPr>
              <w:pStyle w:val="TableParagraph"/>
              <w:tabs>
                <w:tab w:val="left" w:pos="1984"/>
              </w:tabs>
              <w:ind w:right="98"/>
              <w:jc w:val="both"/>
              <w:rPr>
                <w:sz w:val="16"/>
              </w:rPr>
            </w:pPr>
            <w:proofErr w:type="spellStart"/>
            <w:r>
              <w:rPr>
                <w:sz w:val="16"/>
              </w:rPr>
              <w:t>Kurumlararası</w:t>
            </w:r>
            <w:proofErr w:type="spellEnd"/>
            <w:r>
              <w:rPr>
                <w:sz w:val="16"/>
              </w:rPr>
              <w:tab/>
            </w:r>
            <w:r>
              <w:rPr>
                <w:spacing w:val="-1"/>
                <w:sz w:val="16"/>
              </w:rPr>
              <w:t xml:space="preserve">işbirliklerini, </w:t>
            </w:r>
            <w:proofErr w:type="spellStart"/>
            <w:r>
              <w:rPr>
                <w:sz w:val="16"/>
              </w:rPr>
              <w:t>disiplinlerarası</w:t>
            </w:r>
            <w:proofErr w:type="spellEnd"/>
            <w:r>
              <w:rPr>
                <w:sz w:val="16"/>
              </w:rPr>
              <w:t xml:space="preserve"> girişimleri, sinerji yaratacak ortak girişimleri özendirecek mekanizmalar mevcuttur ve etkindir. Ortak araştırma veya lisansüstü programları, araştırma ağlarına katılım, ortak araştırma birimleri varlığı, ulusal ve uluslararası işbirlikleri gibi çoklu araştırma faaliyetleri tanımlanmıştır, desteklenmektedir ve sistematik olarak izlenerek kurumun hedefleriyle uyumlu iyileştirmeler</w:t>
            </w:r>
            <w:r>
              <w:rPr>
                <w:spacing w:val="-3"/>
                <w:sz w:val="16"/>
              </w:rPr>
              <w:t xml:space="preserve"> </w:t>
            </w:r>
            <w:r>
              <w:rPr>
                <w:sz w:val="16"/>
              </w:rPr>
              <w:t>gerçekleştirilmektedir.</w:t>
            </w:r>
          </w:p>
        </w:tc>
        <w:tc>
          <w:tcPr>
            <w:tcW w:w="8104" w:type="dxa"/>
          </w:tcPr>
          <w:p w:rsidR="0065624A" w:rsidRPr="002F09D4" w:rsidRDefault="0065624A" w:rsidP="0065624A">
            <w:pPr>
              <w:ind w:right="812"/>
              <w:jc w:val="both"/>
              <w:rPr>
                <w:rFonts w:asciiTheme="minorHAnsi" w:hAnsiTheme="minorHAnsi" w:cstheme="minorHAnsi"/>
                <w:sz w:val="24"/>
                <w:szCs w:val="24"/>
              </w:rPr>
            </w:pPr>
            <w:proofErr w:type="spellStart"/>
            <w:r w:rsidRPr="002F09D4">
              <w:rPr>
                <w:rFonts w:asciiTheme="minorHAnsi" w:hAnsiTheme="minorHAnsi" w:cstheme="minorHAnsi"/>
                <w:sz w:val="24"/>
                <w:szCs w:val="24"/>
              </w:rPr>
              <w:t>Erasmus</w:t>
            </w:r>
            <w:proofErr w:type="spellEnd"/>
            <w:r w:rsidRPr="002F09D4">
              <w:rPr>
                <w:rFonts w:asciiTheme="minorHAnsi" w:hAnsiTheme="minorHAnsi" w:cstheme="minorHAnsi"/>
                <w:sz w:val="24"/>
                <w:szCs w:val="24"/>
              </w:rPr>
              <w:t xml:space="preserve"> faaliyetleri kapsamında öğretim elemanları </w:t>
            </w:r>
            <w:r w:rsidR="00C9703E">
              <w:rPr>
                <w:rFonts w:asciiTheme="minorHAnsi" w:hAnsiTheme="minorHAnsi" w:cstheme="minorHAnsi"/>
                <w:sz w:val="24"/>
                <w:szCs w:val="24"/>
              </w:rPr>
              <w:t>yurt dışına</w:t>
            </w:r>
            <w:r w:rsidRPr="002F09D4">
              <w:rPr>
                <w:rFonts w:asciiTheme="minorHAnsi" w:hAnsiTheme="minorHAnsi" w:cstheme="minorHAnsi"/>
                <w:sz w:val="24"/>
                <w:szCs w:val="24"/>
              </w:rPr>
              <w:t xml:space="preserve"> giderek oradaki araştırmacılar ile proje ve araştırmalar konusunda iş birlikleri yapmaktadırlar. Bu konuda üniversitemizin destek ve teşvikleri bulunmaktadır.</w:t>
            </w:r>
            <w:r w:rsidR="00D5590D">
              <w:rPr>
                <w:rFonts w:asciiTheme="minorHAnsi" w:hAnsiTheme="minorHAnsi" w:cstheme="minorHAnsi"/>
                <w:sz w:val="24"/>
                <w:szCs w:val="24"/>
              </w:rPr>
              <w:t xml:space="preserve"> </w:t>
            </w:r>
          </w:p>
          <w:p w:rsidR="005D16DB" w:rsidRDefault="005D16DB">
            <w:pPr>
              <w:pStyle w:val="TableParagraph"/>
            </w:pPr>
          </w:p>
        </w:tc>
      </w:tr>
      <w:tr w:rsidR="005D16DB">
        <w:trPr>
          <w:trHeight w:val="5944"/>
        </w:trPr>
        <w:tc>
          <w:tcPr>
            <w:tcW w:w="2886" w:type="dxa"/>
            <w:vMerge/>
            <w:tcBorders>
              <w:top w:val="nil"/>
            </w:tcBorders>
          </w:tcPr>
          <w:p w:rsidR="005D16DB" w:rsidRDefault="005D16DB">
            <w:pPr>
              <w:rPr>
                <w:sz w:val="2"/>
                <w:szCs w:val="2"/>
              </w:rPr>
            </w:pPr>
          </w:p>
        </w:tc>
        <w:tc>
          <w:tcPr>
            <w:tcW w:w="8104" w:type="dxa"/>
          </w:tcPr>
          <w:p w:rsidR="005D16DB" w:rsidRDefault="006C4601">
            <w:pPr>
              <w:pStyle w:val="TableParagraph"/>
              <w:spacing w:line="268" w:lineRule="exact"/>
            </w:pPr>
            <w:r>
              <w:t>Kanıtlar:</w:t>
            </w:r>
          </w:p>
          <w:p w:rsidR="005D16DB" w:rsidRDefault="005D16DB">
            <w:pPr>
              <w:pStyle w:val="TableParagraph"/>
              <w:ind w:left="0"/>
              <w:rPr>
                <w:b/>
              </w:rPr>
            </w:pPr>
          </w:p>
          <w:p w:rsidR="005D16DB" w:rsidRDefault="005D16DB">
            <w:pPr>
              <w:pStyle w:val="TableParagraph"/>
              <w:spacing w:before="1"/>
            </w:pPr>
          </w:p>
        </w:tc>
      </w:tr>
    </w:tbl>
    <w:p w:rsidR="005D16DB" w:rsidRDefault="005D16DB">
      <w:pPr>
        <w:sectPr w:rsidR="005D16DB">
          <w:pgSz w:w="11910" w:h="16840"/>
          <w:pgMar w:top="12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2"/>
        <w:gridCol w:w="8068"/>
      </w:tblGrid>
      <w:tr w:rsidR="005D16DB">
        <w:trPr>
          <w:trHeight w:val="268"/>
        </w:trPr>
        <w:tc>
          <w:tcPr>
            <w:tcW w:w="10990" w:type="dxa"/>
            <w:gridSpan w:val="2"/>
            <w:shd w:val="clear" w:color="auto" w:fill="FFEB9F"/>
          </w:tcPr>
          <w:p w:rsidR="005D16DB" w:rsidRDefault="006C4601">
            <w:pPr>
              <w:pStyle w:val="TableParagraph"/>
              <w:spacing w:line="248" w:lineRule="exact"/>
              <w:rPr>
                <w:b/>
              </w:rPr>
            </w:pPr>
            <w:r>
              <w:rPr>
                <w:b/>
              </w:rPr>
              <w:lastRenderedPageBreak/>
              <w:t>C. ARAŞTIRMA VE GELİŞTİRME</w:t>
            </w:r>
          </w:p>
        </w:tc>
      </w:tr>
      <w:tr w:rsidR="005D16DB">
        <w:trPr>
          <w:trHeight w:val="657"/>
        </w:trPr>
        <w:tc>
          <w:tcPr>
            <w:tcW w:w="10990" w:type="dxa"/>
            <w:gridSpan w:val="2"/>
            <w:shd w:val="clear" w:color="auto" w:fill="FFEB9F"/>
          </w:tcPr>
          <w:p w:rsidR="005D16DB" w:rsidRDefault="006C4601">
            <w:pPr>
              <w:pStyle w:val="TableParagraph"/>
              <w:spacing w:line="268" w:lineRule="exact"/>
              <w:rPr>
                <w:b/>
              </w:rPr>
            </w:pPr>
            <w:r>
              <w:rPr>
                <w:b/>
              </w:rPr>
              <w:t>C.3. Araştırma Performansı</w:t>
            </w:r>
          </w:p>
          <w:p w:rsidR="005D16DB" w:rsidRDefault="006C4601">
            <w:pPr>
              <w:pStyle w:val="TableParagraph"/>
              <w:spacing w:line="195" w:lineRule="exact"/>
              <w:rPr>
                <w:sz w:val="16"/>
              </w:rPr>
            </w:pPr>
            <w:r>
              <w:rPr>
                <w:sz w:val="16"/>
              </w:rPr>
              <w:t>Kurum, araştırma faaliyetlerini verilere dayalı ve periyodik olarak ölçmeli, değerlendirmeli ve sonuçlarını yayımlamalıdır. Elde edilen bulgular, kurumun araştırma ve</w:t>
            </w:r>
          </w:p>
          <w:p w:rsidR="005D16DB" w:rsidRDefault="006C4601">
            <w:pPr>
              <w:pStyle w:val="TableParagraph"/>
              <w:spacing w:line="175" w:lineRule="exact"/>
              <w:rPr>
                <w:sz w:val="16"/>
              </w:rPr>
            </w:pPr>
            <w:r>
              <w:rPr>
                <w:sz w:val="16"/>
              </w:rPr>
              <w:t>geliştirme performansının periyodik olarak gözden geçirilmesi ve sürekli iyileştirilmesi için kullanılmalıdır.</w:t>
            </w:r>
          </w:p>
        </w:tc>
      </w:tr>
      <w:tr w:rsidR="005D16DB">
        <w:trPr>
          <w:trHeight w:val="3492"/>
        </w:trPr>
        <w:tc>
          <w:tcPr>
            <w:tcW w:w="10990" w:type="dxa"/>
            <w:gridSpan w:val="2"/>
          </w:tcPr>
          <w:p w:rsidR="005D16DB" w:rsidRDefault="006C4601">
            <w:pPr>
              <w:pStyle w:val="TableParagraph"/>
              <w:spacing w:line="268" w:lineRule="exact"/>
              <w:rPr>
                <w:b/>
              </w:rPr>
            </w:pPr>
            <w:r>
              <w:rPr>
                <w:b/>
              </w:rPr>
              <w:t>AÇIKLAMALAR:</w:t>
            </w:r>
          </w:p>
        </w:tc>
      </w:tr>
      <w:tr w:rsidR="005D16DB">
        <w:trPr>
          <w:trHeight w:val="268"/>
        </w:trPr>
        <w:tc>
          <w:tcPr>
            <w:tcW w:w="2922" w:type="dxa"/>
          </w:tcPr>
          <w:p w:rsidR="005D16DB" w:rsidRDefault="005D16DB">
            <w:pPr>
              <w:pStyle w:val="TableParagraph"/>
              <w:ind w:left="0"/>
              <w:rPr>
                <w:rFonts w:ascii="Times New Roman"/>
                <w:sz w:val="18"/>
              </w:rPr>
            </w:pPr>
          </w:p>
        </w:tc>
        <w:tc>
          <w:tcPr>
            <w:tcW w:w="8068" w:type="dxa"/>
          </w:tcPr>
          <w:p w:rsidR="005D16DB" w:rsidRDefault="004020C6">
            <w:pPr>
              <w:pStyle w:val="TableParagraph"/>
              <w:spacing w:line="248" w:lineRule="exact"/>
              <w:rPr>
                <w:b/>
              </w:rPr>
            </w:pPr>
            <w:r>
              <w:rPr>
                <w:b/>
              </w:rPr>
              <w:t>Düzey: 2</w:t>
            </w:r>
          </w:p>
        </w:tc>
      </w:tr>
      <w:tr w:rsidR="00213210">
        <w:trPr>
          <w:trHeight w:val="287"/>
        </w:trPr>
        <w:tc>
          <w:tcPr>
            <w:tcW w:w="2922" w:type="dxa"/>
            <w:tcBorders>
              <w:bottom w:val="nil"/>
            </w:tcBorders>
          </w:tcPr>
          <w:p w:rsidR="00213210" w:rsidRDefault="00213210" w:rsidP="00213210">
            <w:pPr>
              <w:pStyle w:val="TableParagraph"/>
              <w:spacing w:line="268" w:lineRule="exact"/>
              <w:rPr>
                <w:b/>
              </w:rPr>
            </w:pPr>
            <w:r>
              <w:rPr>
                <w:b/>
              </w:rPr>
              <w:t>C.3.1. Araştırma</w:t>
            </w:r>
          </w:p>
        </w:tc>
        <w:tc>
          <w:tcPr>
            <w:tcW w:w="8068" w:type="dxa"/>
            <w:tcBorders>
              <w:bottom w:val="nil"/>
            </w:tcBorders>
          </w:tcPr>
          <w:p w:rsidR="00213210" w:rsidRDefault="00213210" w:rsidP="00213210">
            <w:r w:rsidRPr="007E5DDA">
              <w:rPr>
                <w:rFonts w:asciiTheme="minorHAnsi" w:hAnsiTheme="minorHAnsi" w:cstheme="minorHAnsi"/>
                <w:sz w:val="24"/>
                <w:szCs w:val="24"/>
              </w:rPr>
              <w:t>Bölümümüz araştırma performansı her yıl düzenli olarak ölçülmekte ve sonuçları Fakülte Akademik Kurulu’nda değerlendirilmektedir.</w:t>
            </w:r>
          </w:p>
        </w:tc>
      </w:tr>
      <w:tr w:rsidR="00213210">
        <w:trPr>
          <w:trHeight w:val="268"/>
        </w:trPr>
        <w:tc>
          <w:tcPr>
            <w:tcW w:w="2922" w:type="dxa"/>
            <w:tcBorders>
              <w:top w:val="nil"/>
              <w:bottom w:val="nil"/>
            </w:tcBorders>
          </w:tcPr>
          <w:p w:rsidR="00213210" w:rsidRDefault="00213210" w:rsidP="00213210">
            <w:pPr>
              <w:pStyle w:val="TableParagraph"/>
              <w:spacing w:line="249" w:lineRule="exact"/>
              <w:rPr>
                <w:b/>
              </w:rPr>
            </w:pPr>
            <w:r>
              <w:rPr>
                <w:b/>
              </w:rPr>
              <w:t>performansının izlenmesi ve</w:t>
            </w:r>
          </w:p>
        </w:tc>
        <w:tc>
          <w:tcPr>
            <w:tcW w:w="8068" w:type="dxa"/>
            <w:tcBorders>
              <w:top w:val="nil"/>
              <w:bottom w:val="nil"/>
            </w:tcBorders>
          </w:tcPr>
          <w:p w:rsidR="00213210" w:rsidRDefault="00213210" w:rsidP="00213210"/>
        </w:tc>
      </w:tr>
      <w:tr w:rsidR="00213210">
        <w:trPr>
          <w:trHeight w:val="262"/>
        </w:trPr>
        <w:tc>
          <w:tcPr>
            <w:tcW w:w="2922" w:type="dxa"/>
            <w:tcBorders>
              <w:top w:val="nil"/>
              <w:bottom w:val="nil"/>
            </w:tcBorders>
          </w:tcPr>
          <w:p w:rsidR="00213210" w:rsidRDefault="00213210" w:rsidP="00213210">
            <w:pPr>
              <w:pStyle w:val="TableParagraph"/>
              <w:spacing w:line="243" w:lineRule="exact"/>
              <w:rPr>
                <w:b/>
              </w:rPr>
            </w:pPr>
            <w:r>
              <w:rPr>
                <w:b/>
              </w:rPr>
              <w:t>değerlendirilmesi</w:t>
            </w:r>
          </w:p>
        </w:tc>
        <w:tc>
          <w:tcPr>
            <w:tcW w:w="8068" w:type="dxa"/>
            <w:tcBorders>
              <w:top w:val="nil"/>
              <w:bottom w:val="nil"/>
            </w:tcBorders>
          </w:tcPr>
          <w:p w:rsidR="00213210" w:rsidRDefault="00213210" w:rsidP="00213210"/>
        </w:tc>
      </w:tr>
      <w:tr w:rsidR="00213210">
        <w:trPr>
          <w:trHeight w:val="392"/>
        </w:trPr>
        <w:tc>
          <w:tcPr>
            <w:tcW w:w="2922" w:type="dxa"/>
            <w:tcBorders>
              <w:top w:val="nil"/>
              <w:bottom w:val="nil"/>
            </w:tcBorders>
          </w:tcPr>
          <w:p w:rsidR="00213210" w:rsidRDefault="00213210" w:rsidP="00213210">
            <w:pPr>
              <w:pStyle w:val="TableParagraph"/>
              <w:spacing w:line="181" w:lineRule="exact"/>
              <w:rPr>
                <w:sz w:val="16"/>
              </w:rPr>
            </w:pPr>
            <w:r>
              <w:rPr>
                <w:sz w:val="16"/>
              </w:rPr>
              <w:t>Kurum  araştırma  faaliyetleri  yıllık bazda</w:t>
            </w:r>
          </w:p>
          <w:p w:rsidR="00213210" w:rsidRDefault="00213210" w:rsidP="00213210">
            <w:pPr>
              <w:pStyle w:val="TableParagraph"/>
              <w:tabs>
                <w:tab w:val="left" w:pos="863"/>
                <w:tab w:val="left" w:pos="2145"/>
              </w:tabs>
              <w:spacing w:before="1" w:line="189" w:lineRule="exact"/>
              <w:rPr>
                <w:sz w:val="16"/>
              </w:rPr>
            </w:pPr>
            <w:r>
              <w:rPr>
                <w:sz w:val="16"/>
              </w:rPr>
              <w:t>izlenir,</w:t>
            </w:r>
            <w:r>
              <w:rPr>
                <w:sz w:val="16"/>
              </w:rPr>
              <w:tab/>
              <w:t>değerlendirilir,</w:t>
            </w:r>
            <w:r>
              <w:rPr>
                <w:sz w:val="16"/>
              </w:rPr>
              <w:tab/>
              <w:t>hedeflerle</w:t>
            </w:r>
          </w:p>
        </w:tc>
        <w:tc>
          <w:tcPr>
            <w:tcW w:w="8068" w:type="dxa"/>
            <w:tcBorders>
              <w:top w:val="nil"/>
              <w:bottom w:val="nil"/>
            </w:tcBorders>
          </w:tcPr>
          <w:p w:rsidR="00213210" w:rsidRDefault="00213210" w:rsidP="00213210"/>
        </w:tc>
      </w:tr>
      <w:tr w:rsidR="005D16DB">
        <w:trPr>
          <w:trHeight w:val="194"/>
        </w:trPr>
        <w:tc>
          <w:tcPr>
            <w:tcW w:w="2922" w:type="dxa"/>
            <w:tcBorders>
              <w:top w:val="nil"/>
              <w:bottom w:val="nil"/>
            </w:tcBorders>
          </w:tcPr>
          <w:p w:rsidR="005D16DB" w:rsidRDefault="006C4601">
            <w:pPr>
              <w:pStyle w:val="TableParagraph"/>
              <w:spacing w:line="174" w:lineRule="exact"/>
              <w:rPr>
                <w:sz w:val="16"/>
              </w:rPr>
            </w:pPr>
            <w:r>
              <w:rPr>
                <w:sz w:val="16"/>
              </w:rPr>
              <w:t>karşılaştırılır ve sapmaların nedenleri</w:t>
            </w:r>
          </w:p>
        </w:tc>
        <w:tc>
          <w:tcPr>
            <w:tcW w:w="8068"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22" w:type="dxa"/>
            <w:tcBorders>
              <w:top w:val="nil"/>
              <w:bottom w:val="nil"/>
            </w:tcBorders>
          </w:tcPr>
          <w:p w:rsidR="005D16DB" w:rsidRDefault="006C4601">
            <w:pPr>
              <w:pStyle w:val="TableParagraph"/>
              <w:spacing w:line="176" w:lineRule="exact"/>
              <w:rPr>
                <w:sz w:val="16"/>
              </w:rPr>
            </w:pPr>
            <w:r>
              <w:rPr>
                <w:sz w:val="16"/>
              </w:rPr>
              <w:t>irdelenir. Kurumun odak alanlarının</w:t>
            </w:r>
          </w:p>
        </w:tc>
        <w:tc>
          <w:tcPr>
            <w:tcW w:w="8068"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22" w:type="dxa"/>
            <w:tcBorders>
              <w:top w:val="nil"/>
              <w:bottom w:val="nil"/>
            </w:tcBorders>
          </w:tcPr>
          <w:p w:rsidR="005D16DB" w:rsidRDefault="006C4601">
            <w:pPr>
              <w:pStyle w:val="TableParagraph"/>
              <w:spacing w:line="176" w:lineRule="exact"/>
              <w:rPr>
                <w:sz w:val="16"/>
              </w:rPr>
            </w:pPr>
            <w:r>
              <w:rPr>
                <w:sz w:val="16"/>
              </w:rPr>
              <w:t>üniversite içi bilinirliği, üniversite dışı</w:t>
            </w:r>
          </w:p>
        </w:tc>
        <w:tc>
          <w:tcPr>
            <w:tcW w:w="8068" w:type="dxa"/>
            <w:tcBorders>
              <w:top w:val="nil"/>
              <w:bottom w:val="nil"/>
            </w:tcBorders>
          </w:tcPr>
          <w:p w:rsidR="005D16DB" w:rsidRDefault="005D16DB">
            <w:pPr>
              <w:pStyle w:val="TableParagraph"/>
              <w:ind w:left="0"/>
              <w:rPr>
                <w:rFonts w:ascii="Times New Roman"/>
                <w:sz w:val="12"/>
              </w:rPr>
            </w:pPr>
          </w:p>
        </w:tc>
      </w:tr>
      <w:tr w:rsidR="005D16DB">
        <w:trPr>
          <w:trHeight w:val="194"/>
        </w:trPr>
        <w:tc>
          <w:tcPr>
            <w:tcW w:w="2922" w:type="dxa"/>
            <w:tcBorders>
              <w:top w:val="nil"/>
              <w:bottom w:val="nil"/>
            </w:tcBorders>
          </w:tcPr>
          <w:p w:rsidR="005D16DB" w:rsidRDefault="006C4601">
            <w:pPr>
              <w:pStyle w:val="TableParagraph"/>
              <w:tabs>
                <w:tab w:val="left" w:pos="1008"/>
                <w:tab w:val="left" w:pos="2054"/>
              </w:tabs>
              <w:spacing w:line="174" w:lineRule="exact"/>
              <w:rPr>
                <w:sz w:val="16"/>
              </w:rPr>
            </w:pPr>
            <w:r>
              <w:rPr>
                <w:sz w:val="16"/>
              </w:rPr>
              <w:t>bilinirliği;</w:t>
            </w:r>
            <w:r>
              <w:rPr>
                <w:sz w:val="16"/>
              </w:rPr>
              <w:tab/>
              <w:t>uluslararası</w:t>
            </w:r>
            <w:r>
              <w:rPr>
                <w:sz w:val="16"/>
              </w:rPr>
              <w:tab/>
              <w:t>görünürlük,</w:t>
            </w:r>
          </w:p>
        </w:tc>
        <w:tc>
          <w:tcPr>
            <w:tcW w:w="8068"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22" w:type="dxa"/>
            <w:tcBorders>
              <w:top w:val="nil"/>
              <w:bottom w:val="nil"/>
            </w:tcBorders>
          </w:tcPr>
          <w:p w:rsidR="005D16DB" w:rsidRDefault="006C4601">
            <w:pPr>
              <w:pStyle w:val="TableParagraph"/>
              <w:spacing w:line="176" w:lineRule="exact"/>
              <w:rPr>
                <w:sz w:val="16"/>
              </w:rPr>
            </w:pPr>
            <w:r>
              <w:rPr>
                <w:sz w:val="16"/>
              </w:rPr>
              <w:t>uzmanlık iddiası konularının analizi,</w:t>
            </w:r>
          </w:p>
        </w:tc>
        <w:tc>
          <w:tcPr>
            <w:tcW w:w="8068"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22" w:type="dxa"/>
            <w:tcBorders>
              <w:top w:val="nil"/>
              <w:bottom w:val="nil"/>
            </w:tcBorders>
          </w:tcPr>
          <w:p w:rsidR="005D16DB" w:rsidRDefault="006C4601">
            <w:pPr>
              <w:pStyle w:val="TableParagraph"/>
              <w:spacing w:line="176" w:lineRule="exact"/>
              <w:rPr>
                <w:sz w:val="16"/>
              </w:rPr>
            </w:pPr>
            <w:r>
              <w:rPr>
                <w:sz w:val="16"/>
              </w:rPr>
              <w:t>hedeflerle uyumu sistematik olarak analiz</w:t>
            </w:r>
          </w:p>
        </w:tc>
        <w:tc>
          <w:tcPr>
            <w:tcW w:w="8068"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22" w:type="dxa"/>
            <w:tcBorders>
              <w:top w:val="nil"/>
              <w:bottom w:val="nil"/>
            </w:tcBorders>
          </w:tcPr>
          <w:p w:rsidR="005D16DB" w:rsidRDefault="006C4601">
            <w:pPr>
              <w:pStyle w:val="TableParagraph"/>
              <w:spacing w:line="176" w:lineRule="exact"/>
              <w:rPr>
                <w:sz w:val="16"/>
              </w:rPr>
            </w:pPr>
            <w:r>
              <w:rPr>
                <w:sz w:val="16"/>
              </w:rPr>
              <w:t>edilir. Performans temelinde teşvik ve</w:t>
            </w:r>
          </w:p>
        </w:tc>
        <w:tc>
          <w:tcPr>
            <w:tcW w:w="8068"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22" w:type="dxa"/>
            <w:tcBorders>
              <w:top w:val="nil"/>
              <w:bottom w:val="nil"/>
            </w:tcBorders>
          </w:tcPr>
          <w:p w:rsidR="005D16DB" w:rsidRDefault="006C4601">
            <w:pPr>
              <w:pStyle w:val="TableParagraph"/>
              <w:spacing w:line="176" w:lineRule="exact"/>
              <w:rPr>
                <w:sz w:val="16"/>
              </w:rPr>
            </w:pPr>
            <w:r>
              <w:rPr>
                <w:sz w:val="16"/>
              </w:rPr>
              <w:t>takdir mekanizmaları kullanılır. Rakiplerle</w:t>
            </w:r>
          </w:p>
        </w:tc>
        <w:tc>
          <w:tcPr>
            <w:tcW w:w="8068" w:type="dxa"/>
            <w:tcBorders>
              <w:top w:val="nil"/>
              <w:bottom w:val="nil"/>
            </w:tcBorders>
          </w:tcPr>
          <w:p w:rsidR="005D16DB" w:rsidRDefault="005D16DB">
            <w:pPr>
              <w:pStyle w:val="TableParagraph"/>
              <w:ind w:left="0"/>
              <w:rPr>
                <w:rFonts w:ascii="Times New Roman"/>
                <w:sz w:val="12"/>
              </w:rPr>
            </w:pPr>
          </w:p>
        </w:tc>
      </w:tr>
      <w:tr w:rsidR="005D16DB">
        <w:trPr>
          <w:trHeight w:val="194"/>
        </w:trPr>
        <w:tc>
          <w:tcPr>
            <w:tcW w:w="2922" w:type="dxa"/>
            <w:tcBorders>
              <w:top w:val="nil"/>
              <w:bottom w:val="nil"/>
            </w:tcBorders>
          </w:tcPr>
          <w:p w:rsidR="005D16DB" w:rsidRDefault="006C4601">
            <w:pPr>
              <w:pStyle w:val="TableParagraph"/>
              <w:spacing w:line="175" w:lineRule="exact"/>
              <w:rPr>
                <w:sz w:val="16"/>
              </w:rPr>
            </w:pPr>
            <w:r>
              <w:rPr>
                <w:sz w:val="16"/>
              </w:rPr>
              <w:t>rekabet, seçilmiş kurumlarla kıyaslama</w:t>
            </w:r>
          </w:p>
        </w:tc>
        <w:tc>
          <w:tcPr>
            <w:tcW w:w="8068"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22" w:type="dxa"/>
            <w:tcBorders>
              <w:top w:val="nil"/>
              <w:bottom w:val="nil"/>
            </w:tcBorders>
          </w:tcPr>
          <w:p w:rsidR="005D16DB" w:rsidRDefault="006C4601">
            <w:pPr>
              <w:pStyle w:val="TableParagraph"/>
              <w:spacing w:line="176" w:lineRule="exact"/>
              <w:rPr>
                <w:sz w:val="16"/>
              </w:rPr>
            </w:pPr>
            <w:r>
              <w:rPr>
                <w:sz w:val="16"/>
              </w:rPr>
              <w:t>(benchmarking) takip edilir. Performans</w:t>
            </w:r>
          </w:p>
        </w:tc>
        <w:tc>
          <w:tcPr>
            <w:tcW w:w="8068" w:type="dxa"/>
            <w:tcBorders>
              <w:top w:val="nil"/>
              <w:bottom w:val="nil"/>
            </w:tcBorders>
          </w:tcPr>
          <w:p w:rsidR="005D16DB" w:rsidRDefault="005D16DB">
            <w:pPr>
              <w:pStyle w:val="TableParagraph"/>
              <w:ind w:left="0"/>
              <w:rPr>
                <w:rFonts w:ascii="Times New Roman"/>
                <w:sz w:val="12"/>
              </w:rPr>
            </w:pPr>
          </w:p>
        </w:tc>
      </w:tr>
      <w:tr w:rsidR="005D16DB">
        <w:trPr>
          <w:trHeight w:val="181"/>
        </w:trPr>
        <w:tc>
          <w:tcPr>
            <w:tcW w:w="2922" w:type="dxa"/>
            <w:tcBorders>
              <w:top w:val="nil"/>
              <w:bottom w:val="nil"/>
            </w:tcBorders>
          </w:tcPr>
          <w:p w:rsidR="005D16DB" w:rsidRDefault="006C4601">
            <w:pPr>
              <w:pStyle w:val="TableParagraph"/>
              <w:spacing w:line="162" w:lineRule="exact"/>
              <w:rPr>
                <w:sz w:val="16"/>
              </w:rPr>
            </w:pPr>
            <w:r>
              <w:rPr>
                <w:sz w:val="16"/>
              </w:rPr>
              <w:t>değerlendirmelerinin sistematik ve kalıcı</w:t>
            </w:r>
          </w:p>
        </w:tc>
        <w:tc>
          <w:tcPr>
            <w:tcW w:w="8068" w:type="dxa"/>
            <w:tcBorders>
              <w:top w:val="nil"/>
            </w:tcBorders>
          </w:tcPr>
          <w:p w:rsidR="005D16DB" w:rsidRDefault="005D16DB">
            <w:pPr>
              <w:pStyle w:val="TableParagraph"/>
              <w:ind w:left="0"/>
              <w:rPr>
                <w:rFonts w:ascii="Times New Roman"/>
                <w:sz w:val="12"/>
              </w:rPr>
            </w:pPr>
          </w:p>
        </w:tc>
      </w:tr>
      <w:tr w:rsidR="005D16DB">
        <w:trPr>
          <w:trHeight w:val="5942"/>
        </w:trPr>
        <w:tc>
          <w:tcPr>
            <w:tcW w:w="2922" w:type="dxa"/>
            <w:tcBorders>
              <w:top w:val="nil"/>
            </w:tcBorders>
          </w:tcPr>
          <w:p w:rsidR="005D16DB" w:rsidRDefault="006C4601">
            <w:pPr>
              <w:pStyle w:val="TableParagraph"/>
              <w:spacing w:line="184" w:lineRule="exact"/>
              <w:rPr>
                <w:sz w:val="16"/>
              </w:rPr>
            </w:pPr>
            <w:r>
              <w:rPr>
                <w:sz w:val="16"/>
              </w:rPr>
              <w:t>olması sağlanmaktadır.</w:t>
            </w:r>
          </w:p>
        </w:tc>
        <w:tc>
          <w:tcPr>
            <w:tcW w:w="8068" w:type="dxa"/>
          </w:tcPr>
          <w:p w:rsidR="005D16DB" w:rsidRDefault="006C4601">
            <w:pPr>
              <w:pStyle w:val="TableParagraph"/>
              <w:spacing w:line="268" w:lineRule="exact"/>
            </w:pPr>
            <w:r>
              <w:t>Kanıtlar:</w:t>
            </w:r>
          </w:p>
        </w:tc>
      </w:tr>
    </w:tbl>
    <w:p w:rsidR="005D16DB" w:rsidRDefault="005D16DB">
      <w:pPr>
        <w:spacing w:line="268" w:lineRule="exact"/>
        <w:sectPr w:rsidR="005D16DB">
          <w:pgSz w:w="11910" w:h="16840"/>
          <w:pgMar w:top="9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7"/>
        <w:gridCol w:w="8063"/>
      </w:tblGrid>
      <w:tr w:rsidR="005D16DB">
        <w:trPr>
          <w:trHeight w:val="268"/>
        </w:trPr>
        <w:tc>
          <w:tcPr>
            <w:tcW w:w="10990" w:type="dxa"/>
            <w:gridSpan w:val="2"/>
            <w:shd w:val="clear" w:color="auto" w:fill="FFEB9F"/>
          </w:tcPr>
          <w:p w:rsidR="005D16DB" w:rsidRDefault="006C4601">
            <w:pPr>
              <w:pStyle w:val="TableParagraph"/>
              <w:spacing w:line="248" w:lineRule="exact"/>
              <w:rPr>
                <w:b/>
              </w:rPr>
            </w:pPr>
            <w:r>
              <w:rPr>
                <w:b/>
              </w:rPr>
              <w:lastRenderedPageBreak/>
              <w:t>C. ARAŞTIRMA VE GELİŞTİRME</w:t>
            </w:r>
          </w:p>
        </w:tc>
      </w:tr>
      <w:tr w:rsidR="005D16DB">
        <w:trPr>
          <w:trHeight w:val="462"/>
        </w:trPr>
        <w:tc>
          <w:tcPr>
            <w:tcW w:w="10990" w:type="dxa"/>
            <w:gridSpan w:val="2"/>
            <w:shd w:val="clear" w:color="auto" w:fill="FFEB9F"/>
          </w:tcPr>
          <w:p w:rsidR="005D16DB" w:rsidRDefault="006C4601">
            <w:pPr>
              <w:pStyle w:val="TableParagraph"/>
              <w:spacing w:line="268" w:lineRule="exact"/>
              <w:rPr>
                <w:b/>
              </w:rPr>
            </w:pPr>
            <w:r>
              <w:rPr>
                <w:b/>
              </w:rPr>
              <w:t>C.3. Araştırma Performansı</w:t>
            </w:r>
          </w:p>
        </w:tc>
      </w:tr>
      <w:tr w:rsidR="005D16DB">
        <w:trPr>
          <w:trHeight w:val="268"/>
        </w:trPr>
        <w:tc>
          <w:tcPr>
            <w:tcW w:w="2927" w:type="dxa"/>
          </w:tcPr>
          <w:p w:rsidR="005D16DB" w:rsidRDefault="005D16DB">
            <w:pPr>
              <w:pStyle w:val="TableParagraph"/>
              <w:ind w:left="0"/>
              <w:rPr>
                <w:rFonts w:ascii="Times New Roman"/>
                <w:sz w:val="18"/>
              </w:rPr>
            </w:pPr>
          </w:p>
        </w:tc>
        <w:tc>
          <w:tcPr>
            <w:tcW w:w="8063" w:type="dxa"/>
          </w:tcPr>
          <w:p w:rsidR="005D16DB" w:rsidRDefault="00394D45">
            <w:pPr>
              <w:pStyle w:val="TableParagraph"/>
              <w:spacing w:line="249" w:lineRule="exact"/>
              <w:rPr>
                <w:b/>
              </w:rPr>
            </w:pPr>
            <w:r>
              <w:rPr>
                <w:b/>
              </w:rPr>
              <w:t>Düzey: 1</w:t>
            </w:r>
          </w:p>
        </w:tc>
      </w:tr>
      <w:tr w:rsidR="005D16DB">
        <w:trPr>
          <w:trHeight w:val="7030"/>
        </w:trPr>
        <w:tc>
          <w:tcPr>
            <w:tcW w:w="2927" w:type="dxa"/>
            <w:vMerge w:val="restart"/>
          </w:tcPr>
          <w:p w:rsidR="005D16DB" w:rsidRDefault="006C4601">
            <w:pPr>
              <w:pStyle w:val="TableParagraph"/>
              <w:tabs>
                <w:tab w:val="left" w:pos="2068"/>
              </w:tabs>
              <w:spacing w:line="268" w:lineRule="exact"/>
              <w:rPr>
                <w:b/>
              </w:rPr>
            </w:pPr>
            <w:r>
              <w:rPr>
                <w:b/>
              </w:rPr>
              <w:t>C.3.2.</w:t>
            </w:r>
            <w:r>
              <w:rPr>
                <w:b/>
              </w:rPr>
              <w:tab/>
              <w:t>Öğretim</w:t>
            </w:r>
          </w:p>
          <w:p w:rsidR="005D16DB" w:rsidRDefault="006C4601">
            <w:pPr>
              <w:pStyle w:val="TableParagraph"/>
              <w:ind w:right="934"/>
              <w:rPr>
                <w:b/>
              </w:rPr>
            </w:pPr>
            <w:r>
              <w:rPr>
                <w:b/>
              </w:rPr>
              <w:t>elemanı/araştırmacı performansının değerlendirilmesi</w:t>
            </w:r>
          </w:p>
          <w:p w:rsidR="005D16DB" w:rsidRDefault="006C4601">
            <w:pPr>
              <w:pStyle w:val="TableParagraph"/>
              <w:tabs>
                <w:tab w:val="left" w:pos="2058"/>
              </w:tabs>
              <w:ind w:right="94"/>
              <w:jc w:val="both"/>
              <w:rPr>
                <w:sz w:val="16"/>
              </w:rPr>
            </w:pPr>
            <w:r>
              <w:rPr>
                <w:sz w:val="16"/>
              </w:rP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w:t>
            </w:r>
            <w:proofErr w:type="spellStart"/>
            <w:r>
              <w:rPr>
                <w:sz w:val="16"/>
              </w:rPr>
              <w:t>Çıktılar</w:t>
            </w:r>
            <w:proofErr w:type="spellEnd"/>
            <w:r>
              <w:rPr>
                <w:sz w:val="16"/>
              </w:rPr>
              <w:t xml:space="preserve">, grubun ortalama değerleri ve </w:t>
            </w:r>
            <w:proofErr w:type="spellStart"/>
            <w:r>
              <w:rPr>
                <w:sz w:val="16"/>
              </w:rPr>
              <w:t>saçılım</w:t>
            </w:r>
            <w:proofErr w:type="spellEnd"/>
            <w:r>
              <w:rPr>
                <w:sz w:val="16"/>
              </w:rPr>
              <w:t xml:space="preserve"> şeffaf</w:t>
            </w:r>
            <w:r>
              <w:rPr>
                <w:spacing w:val="-20"/>
                <w:sz w:val="16"/>
              </w:rPr>
              <w:t xml:space="preserve"> </w:t>
            </w:r>
            <w:r>
              <w:rPr>
                <w:sz w:val="16"/>
              </w:rPr>
              <w:t>olarak paylaşılır.</w:t>
            </w:r>
            <w:r>
              <w:rPr>
                <w:sz w:val="16"/>
              </w:rPr>
              <w:tab/>
              <w:t>Performans değerlendirmelerinin sistematik ve kalıcı olması</w:t>
            </w:r>
            <w:r>
              <w:rPr>
                <w:spacing w:val="-2"/>
                <w:sz w:val="16"/>
              </w:rPr>
              <w:t xml:space="preserve"> </w:t>
            </w:r>
            <w:r>
              <w:rPr>
                <w:sz w:val="16"/>
              </w:rPr>
              <w:t>sağlanmıştır.</w:t>
            </w:r>
          </w:p>
        </w:tc>
        <w:tc>
          <w:tcPr>
            <w:tcW w:w="8063" w:type="dxa"/>
          </w:tcPr>
          <w:p w:rsidR="00D120D8" w:rsidRPr="002F09D4" w:rsidRDefault="00D120D8" w:rsidP="00D120D8">
            <w:pPr>
              <w:ind w:right="812"/>
              <w:jc w:val="both"/>
              <w:rPr>
                <w:rFonts w:asciiTheme="minorHAnsi" w:hAnsiTheme="minorHAnsi" w:cstheme="minorHAnsi"/>
                <w:sz w:val="24"/>
                <w:szCs w:val="24"/>
              </w:rPr>
            </w:pPr>
            <w:r w:rsidRPr="002F09D4">
              <w:rPr>
                <w:rFonts w:asciiTheme="minorHAnsi" w:hAnsiTheme="minorHAnsi" w:cstheme="minorHAnsi"/>
                <w:sz w:val="24"/>
                <w:szCs w:val="24"/>
              </w:rPr>
              <w:t>Bölüm akademik personeli tarafından gerçekleştirilmiş güncel etkinlik ve yayınlar bölüm web sayfamızda güncel olarak paylaşılmaktadır.</w:t>
            </w:r>
          </w:p>
          <w:p w:rsidR="005D16DB" w:rsidRDefault="005D16DB">
            <w:pPr>
              <w:pStyle w:val="TableParagraph"/>
              <w:ind w:right="94"/>
              <w:jc w:val="both"/>
            </w:pPr>
          </w:p>
        </w:tc>
      </w:tr>
      <w:tr w:rsidR="005D16DB">
        <w:trPr>
          <w:trHeight w:val="5945"/>
        </w:trPr>
        <w:tc>
          <w:tcPr>
            <w:tcW w:w="2927" w:type="dxa"/>
            <w:vMerge/>
            <w:tcBorders>
              <w:top w:val="nil"/>
            </w:tcBorders>
          </w:tcPr>
          <w:p w:rsidR="005D16DB" w:rsidRDefault="005D16DB">
            <w:pPr>
              <w:rPr>
                <w:sz w:val="2"/>
                <w:szCs w:val="2"/>
              </w:rPr>
            </w:pPr>
          </w:p>
        </w:tc>
        <w:tc>
          <w:tcPr>
            <w:tcW w:w="8063" w:type="dxa"/>
          </w:tcPr>
          <w:p w:rsidR="005D16DB" w:rsidRDefault="006C4601">
            <w:pPr>
              <w:pStyle w:val="TableParagraph"/>
              <w:spacing w:line="268" w:lineRule="exact"/>
            </w:pPr>
            <w:r>
              <w:t>Kanıtlar:</w:t>
            </w:r>
          </w:p>
        </w:tc>
      </w:tr>
    </w:tbl>
    <w:p w:rsidR="005D16DB" w:rsidRDefault="005D16DB">
      <w:pPr>
        <w:spacing w:line="268" w:lineRule="exact"/>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8070"/>
      </w:tblGrid>
      <w:tr w:rsidR="005D16DB">
        <w:trPr>
          <w:trHeight w:val="268"/>
        </w:trPr>
        <w:tc>
          <w:tcPr>
            <w:tcW w:w="10989" w:type="dxa"/>
            <w:gridSpan w:val="2"/>
            <w:shd w:val="clear" w:color="auto" w:fill="FAE7D9"/>
          </w:tcPr>
          <w:p w:rsidR="005D16DB" w:rsidRDefault="006C4601">
            <w:pPr>
              <w:pStyle w:val="TableParagraph"/>
              <w:spacing w:line="248" w:lineRule="exact"/>
              <w:rPr>
                <w:b/>
              </w:rPr>
            </w:pPr>
            <w:r>
              <w:rPr>
                <w:b/>
              </w:rPr>
              <w:lastRenderedPageBreak/>
              <w:t>D. TOPLUMSAL KATKI</w:t>
            </w:r>
          </w:p>
        </w:tc>
      </w:tr>
      <w:tr w:rsidR="005D16DB">
        <w:trPr>
          <w:trHeight w:val="659"/>
        </w:trPr>
        <w:tc>
          <w:tcPr>
            <w:tcW w:w="10989" w:type="dxa"/>
            <w:gridSpan w:val="2"/>
            <w:shd w:val="clear" w:color="auto" w:fill="FAE7D9"/>
          </w:tcPr>
          <w:p w:rsidR="005D16DB" w:rsidRDefault="006C4601">
            <w:pPr>
              <w:pStyle w:val="TableParagraph"/>
              <w:spacing w:line="268" w:lineRule="exact"/>
              <w:rPr>
                <w:b/>
              </w:rPr>
            </w:pPr>
            <w:r>
              <w:rPr>
                <w:b/>
              </w:rPr>
              <w:t>D.1. Toplumsal Katkı Süreçlerinin Yönetimi ve Toplumsal Katkı Kaynakları</w:t>
            </w:r>
          </w:p>
          <w:p w:rsidR="005D16DB" w:rsidRDefault="006C4601">
            <w:pPr>
              <w:pStyle w:val="TableParagraph"/>
              <w:spacing w:line="195" w:lineRule="exact"/>
              <w:rPr>
                <w:sz w:val="16"/>
              </w:rPr>
            </w:pPr>
            <w:r>
              <w:rPr>
                <w:sz w:val="16"/>
              </w:rPr>
              <w:t>Kurum, toplumsal katkı faaliyetlerini stratejik amaçları ve hedefleri doğrultusunda yönetmelidir. Bu faaliyetler için uygun fiziki altyapı ve mali kaynaklar oluşturmalı ve</w:t>
            </w:r>
          </w:p>
          <w:p w:rsidR="005D16DB" w:rsidRDefault="006C4601">
            <w:pPr>
              <w:pStyle w:val="TableParagraph"/>
              <w:spacing w:line="177" w:lineRule="exact"/>
              <w:rPr>
                <w:sz w:val="16"/>
              </w:rPr>
            </w:pPr>
            <w:r>
              <w:rPr>
                <w:sz w:val="16"/>
              </w:rPr>
              <w:t>bunların etkin şekilde kullanımını sağlamalıdır.</w:t>
            </w:r>
          </w:p>
        </w:tc>
      </w:tr>
      <w:tr w:rsidR="005D16DB">
        <w:trPr>
          <w:trHeight w:val="3489"/>
        </w:trPr>
        <w:tc>
          <w:tcPr>
            <w:tcW w:w="10989" w:type="dxa"/>
            <w:gridSpan w:val="2"/>
          </w:tcPr>
          <w:p w:rsidR="005D16DB" w:rsidRDefault="006C4601">
            <w:pPr>
              <w:pStyle w:val="TableParagraph"/>
              <w:spacing w:line="268" w:lineRule="exact"/>
              <w:rPr>
                <w:b/>
              </w:rPr>
            </w:pPr>
            <w:r>
              <w:rPr>
                <w:b/>
              </w:rPr>
              <w:t>AÇIKLAMALAR:</w:t>
            </w:r>
          </w:p>
        </w:tc>
      </w:tr>
      <w:tr w:rsidR="005D16DB">
        <w:trPr>
          <w:trHeight w:val="271"/>
        </w:trPr>
        <w:tc>
          <w:tcPr>
            <w:tcW w:w="2919" w:type="dxa"/>
          </w:tcPr>
          <w:p w:rsidR="005D16DB" w:rsidRDefault="005D16DB">
            <w:pPr>
              <w:pStyle w:val="TableParagraph"/>
              <w:ind w:left="0"/>
              <w:rPr>
                <w:rFonts w:ascii="Times New Roman"/>
                <w:sz w:val="18"/>
              </w:rPr>
            </w:pPr>
          </w:p>
        </w:tc>
        <w:tc>
          <w:tcPr>
            <w:tcW w:w="8070" w:type="dxa"/>
          </w:tcPr>
          <w:p w:rsidR="005D16DB" w:rsidRDefault="00394D45">
            <w:pPr>
              <w:pStyle w:val="TableParagraph"/>
              <w:spacing w:before="1" w:line="250" w:lineRule="exact"/>
              <w:ind w:left="108"/>
              <w:rPr>
                <w:b/>
              </w:rPr>
            </w:pPr>
            <w:r>
              <w:rPr>
                <w:b/>
              </w:rPr>
              <w:t>Düzey: 1</w:t>
            </w:r>
          </w:p>
        </w:tc>
      </w:tr>
      <w:tr w:rsidR="005D16DB">
        <w:trPr>
          <w:trHeight w:val="286"/>
        </w:trPr>
        <w:tc>
          <w:tcPr>
            <w:tcW w:w="2919" w:type="dxa"/>
            <w:tcBorders>
              <w:bottom w:val="nil"/>
            </w:tcBorders>
          </w:tcPr>
          <w:p w:rsidR="005D16DB" w:rsidRDefault="006C4601">
            <w:pPr>
              <w:pStyle w:val="TableParagraph"/>
              <w:spacing w:line="267" w:lineRule="exact"/>
              <w:rPr>
                <w:b/>
              </w:rPr>
            </w:pPr>
            <w:r>
              <w:rPr>
                <w:b/>
              </w:rPr>
              <w:t>D.1.1. Toplumsal katkı</w:t>
            </w:r>
          </w:p>
        </w:tc>
        <w:tc>
          <w:tcPr>
            <w:tcW w:w="8070" w:type="dxa"/>
            <w:tcBorders>
              <w:bottom w:val="nil"/>
            </w:tcBorders>
          </w:tcPr>
          <w:p w:rsidR="005D16DB" w:rsidRDefault="006C4601" w:rsidP="0069360F">
            <w:pPr>
              <w:pStyle w:val="TableParagraph"/>
              <w:spacing w:line="267" w:lineRule="exact"/>
              <w:ind w:left="108"/>
            </w:pPr>
            <w:r>
              <w:t>Bölümümüzün toplumsal katkı süreçlerine dahil olması için çeşitli</w:t>
            </w:r>
          </w:p>
        </w:tc>
      </w:tr>
      <w:tr w:rsidR="005D16DB">
        <w:trPr>
          <w:trHeight w:val="261"/>
        </w:trPr>
        <w:tc>
          <w:tcPr>
            <w:tcW w:w="2919" w:type="dxa"/>
            <w:tcBorders>
              <w:top w:val="nil"/>
              <w:bottom w:val="nil"/>
            </w:tcBorders>
          </w:tcPr>
          <w:p w:rsidR="005D16DB" w:rsidRDefault="006C4601">
            <w:pPr>
              <w:pStyle w:val="TableParagraph"/>
              <w:spacing w:line="241" w:lineRule="exact"/>
              <w:rPr>
                <w:b/>
              </w:rPr>
            </w:pPr>
            <w:r>
              <w:rPr>
                <w:b/>
              </w:rPr>
              <w:t>süreçlerinin yönetimi</w:t>
            </w:r>
          </w:p>
        </w:tc>
        <w:tc>
          <w:tcPr>
            <w:tcW w:w="8070" w:type="dxa"/>
            <w:tcBorders>
              <w:top w:val="nil"/>
              <w:bottom w:val="nil"/>
            </w:tcBorders>
          </w:tcPr>
          <w:p w:rsidR="005D16DB" w:rsidRDefault="006C4601">
            <w:pPr>
              <w:pStyle w:val="TableParagraph"/>
              <w:spacing w:line="241" w:lineRule="exact"/>
              <w:ind w:left="108"/>
            </w:pPr>
            <w:r>
              <w:t>kurum ve kuruluşlarla protokol imzalanması planlanmaktadır.</w:t>
            </w:r>
          </w:p>
        </w:tc>
      </w:tr>
      <w:tr w:rsidR="005D16DB">
        <w:trPr>
          <w:trHeight w:val="196"/>
        </w:trPr>
        <w:tc>
          <w:tcPr>
            <w:tcW w:w="2919" w:type="dxa"/>
            <w:tcBorders>
              <w:top w:val="nil"/>
              <w:bottom w:val="nil"/>
            </w:tcBorders>
          </w:tcPr>
          <w:p w:rsidR="005D16DB" w:rsidRDefault="006C4601">
            <w:pPr>
              <w:pStyle w:val="TableParagraph"/>
              <w:spacing w:line="177" w:lineRule="exact"/>
              <w:rPr>
                <w:sz w:val="16"/>
              </w:rPr>
            </w:pPr>
            <w:r>
              <w:rPr>
                <w:sz w:val="16"/>
              </w:rPr>
              <w:t>Kurumun toplumsal katkı politikası</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spacing w:line="176" w:lineRule="exact"/>
              <w:rPr>
                <w:sz w:val="16"/>
              </w:rPr>
            </w:pPr>
            <w:r>
              <w:rPr>
                <w:sz w:val="16"/>
              </w:rPr>
              <w:t>kurumun toplumsal katkı süreçlerinin</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tabs>
                <w:tab w:val="left" w:pos="891"/>
                <w:tab w:val="left" w:pos="1254"/>
                <w:tab w:val="left" w:pos="2436"/>
              </w:tabs>
              <w:spacing w:line="176" w:lineRule="exact"/>
              <w:rPr>
                <w:sz w:val="16"/>
              </w:rPr>
            </w:pPr>
            <w:r>
              <w:rPr>
                <w:sz w:val="16"/>
              </w:rPr>
              <w:t>yönetimi</w:t>
            </w:r>
            <w:r>
              <w:rPr>
                <w:sz w:val="16"/>
              </w:rPr>
              <w:tab/>
              <w:t>ve</w:t>
            </w:r>
            <w:r>
              <w:rPr>
                <w:sz w:val="16"/>
              </w:rPr>
              <w:tab/>
            </w:r>
            <w:proofErr w:type="spellStart"/>
            <w:r>
              <w:rPr>
                <w:sz w:val="16"/>
              </w:rPr>
              <w:t>organizasyonel</w:t>
            </w:r>
            <w:proofErr w:type="spellEnd"/>
            <w:r>
              <w:rPr>
                <w:sz w:val="16"/>
              </w:rPr>
              <w:tab/>
              <w:t>yapısı</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tabs>
                <w:tab w:val="left" w:pos="1559"/>
                <w:tab w:val="left" w:pos="2497"/>
              </w:tabs>
              <w:spacing w:line="176" w:lineRule="exact"/>
              <w:rPr>
                <w:sz w:val="16"/>
              </w:rPr>
            </w:pPr>
            <w:r>
              <w:rPr>
                <w:sz w:val="16"/>
              </w:rPr>
              <w:t>kurumsallaşmıştır.</w:t>
            </w:r>
            <w:r>
              <w:rPr>
                <w:sz w:val="16"/>
              </w:rPr>
              <w:tab/>
              <w:t>Toplumsal</w:t>
            </w:r>
            <w:r>
              <w:rPr>
                <w:sz w:val="16"/>
              </w:rPr>
              <w:tab/>
              <w:t>katkı</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4"/>
        </w:trPr>
        <w:tc>
          <w:tcPr>
            <w:tcW w:w="2919" w:type="dxa"/>
            <w:tcBorders>
              <w:top w:val="nil"/>
              <w:bottom w:val="nil"/>
            </w:tcBorders>
          </w:tcPr>
          <w:p w:rsidR="005D16DB" w:rsidRDefault="006C4601">
            <w:pPr>
              <w:pStyle w:val="TableParagraph"/>
              <w:spacing w:line="174" w:lineRule="exact"/>
              <w:rPr>
                <w:sz w:val="16"/>
              </w:rPr>
            </w:pPr>
            <w:r>
              <w:rPr>
                <w:sz w:val="16"/>
              </w:rPr>
              <w:t xml:space="preserve">süreçlerinin yönetim ve </w:t>
            </w:r>
            <w:proofErr w:type="spellStart"/>
            <w:r>
              <w:rPr>
                <w:sz w:val="16"/>
              </w:rPr>
              <w:t>organizasyonel</w:t>
            </w:r>
            <w:proofErr w:type="spellEnd"/>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spacing w:line="176" w:lineRule="exact"/>
              <w:rPr>
                <w:sz w:val="16"/>
              </w:rPr>
            </w:pPr>
            <w:r>
              <w:rPr>
                <w:sz w:val="16"/>
              </w:rPr>
              <w:t>yapısı kurumun toplumsal katkı politikası</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tabs>
                <w:tab w:val="left" w:pos="539"/>
                <w:tab w:val="left" w:pos="1573"/>
                <w:tab w:val="left" w:pos="2223"/>
              </w:tabs>
              <w:spacing w:line="176" w:lineRule="exact"/>
              <w:rPr>
                <w:sz w:val="16"/>
              </w:rPr>
            </w:pPr>
            <w:r>
              <w:rPr>
                <w:sz w:val="16"/>
              </w:rPr>
              <w:t>ile</w:t>
            </w:r>
            <w:r>
              <w:rPr>
                <w:sz w:val="16"/>
              </w:rPr>
              <w:tab/>
              <w:t>uyumludur,</w:t>
            </w:r>
            <w:r>
              <w:rPr>
                <w:sz w:val="16"/>
              </w:rPr>
              <w:tab/>
              <w:t>görev</w:t>
            </w:r>
            <w:r>
              <w:rPr>
                <w:sz w:val="16"/>
              </w:rPr>
              <w:tab/>
              <w:t>tanımları</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spacing w:line="176" w:lineRule="exact"/>
              <w:rPr>
                <w:sz w:val="16"/>
              </w:rPr>
            </w:pPr>
            <w:r>
              <w:rPr>
                <w:sz w:val="16"/>
              </w:rPr>
              <w:t>belirlenmiştir. Yapının işlerliği izlenmekte</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tabs>
                <w:tab w:val="left" w:pos="954"/>
                <w:tab w:val="left" w:pos="1960"/>
              </w:tabs>
              <w:spacing w:line="176" w:lineRule="exact"/>
              <w:rPr>
                <w:sz w:val="16"/>
              </w:rPr>
            </w:pPr>
            <w:r>
              <w:rPr>
                <w:sz w:val="16"/>
              </w:rPr>
              <w:t>ve</w:t>
            </w:r>
            <w:r>
              <w:rPr>
                <w:sz w:val="16"/>
              </w:rPr>
              <w:tab/>
              <w:t>bağlı</w:t>
            </w:r>
            <w:r>
              <w:rPr>
                <w:sz w:val="16"/>
              </w:rPr>
              <w:tab/>
              <w:t>iyileştirmeler</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034"/>
        </w:trPr>
        <w:tc>
          <w:tcPr>
            <w:tcW w:w="2919" w:type="dxa"/>
            <w:tcBorders>
              <w:top w:val="nil"/>
              <w:bottom w:val="nil"/>
            </w:tcBorders>
          </w:tcPr>
          <w:p w:rsidR="005D16DB" w:rsidRDefault="006C4601">
            <w:pPr>
              <w:pStyle w:val="TableParagraph"/>
              <w:spacing w:line="180" w:lineRule="exact"/>
              <w:rPr>
                <w:sz w:val="16"/>
              </w:rPr>
            </w:pPr>
            <w:r>
              <w:rPr>
                <w:sz w:val="16"/>
              </w:rPr>
              <w:t>gerçekleştirilmektedir.</w:t>
            </w:r>
          </w:p>
        </w:tc>
        <w:tc>
          <w:tcPr>
            <w:tcW w:w="8070" w:type="dxa"/>
            <w:tcBorders>
              <w:top w:val="nil"/>
            </w:tcBorders>
          </w:tcPr>
          <w:p w:rsidR="005D16DB" w:rsidRDefault="005D16DB">
            <w:pPr>
              <w:pStyle w:val="TableParagraph"/>
              <w:ind w:left="0"/>
              <w:rPr>
                <w:rFonts w:ascii="Times New Roman"/>
                <w:sz w:val="18"/>
              </w:rPr>
            </w:pPr>
          </w:p>
        </w:tc>
      </w:tr>
      <w:tr w:rsidR="005D16DB">
        <w:trPr>
          <w:trHeight w:val="5945"/>
        </w:trPr>
        <w:tc>
          <w:tcPr>
            <w:tcW w:w="2919" w:type="dxa"/>
            <w:tcBorders>
              <w:top w:val="nil"/>
            </w:tcBorders>
          </w:tcPr>
          <w:p w:rsidR="005D16DB" w:rsidRDefault="005D16DB">
            <w:pPr>
              <w:pStyle w:val="TableParagraph"/>
              <w:ind w:left="0"/>
              <w:rPr>
                <w:rFonts w:ascii="Times New Roman"/>
                <w:sz w:val="18"/>
              </w:rPr>
            </w:pPr>
          </w:p>
        </w:tc>
        <w:tc>
          <w:tcPr>
            <w:tcW w:w="8070" w:type="dxa"/>
          </w:tcPr>
          <w:p w:rsidR="005D16DB" w:rsidRDefault="006C4601">
            <w:pPr>
              <w:pStyle w:val="TableParagraph"/>
              <w:spacing w:line="268" w:lineRule="exact"/>
              <w:ind w:left="108"/>
            </w:pPr>
            <w:r>
              <w:t>Kanıtlar:</w:t>
            </w:r>
          </w:p>
        </w:tc>
      </w:tr>
    </w:tbl>
    <w:p w:rsidR="005D16DB" w:rsidRDefault="005D16DB">
      <w:pPr>
        <w:spacing w:line="268" w:lineRule="exact"/>
        <w:sectPr w:rsidR="005D16DB">
          <w:pgSz w:w="11910" w:h="16840"/>
          <w:pgMar w:top="4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8070"/>
      </w:tblGrid>
      <w:tr w:rsidR="005D16DB">
        <w:trPr>
          <w:trHeight w:val="268"/>
        </w:trPr>
        <w:tc>
          <w:tcPr>
            <w:tcW w:w="10989" w:type="dxa"/>
            <w:gridSpan w:val="2"/>
            <w:shd w:val="clear" w:color="auto" w:fill="FAE7D9"/>
          </w:tcPr>
          <w:p w:rsidR="005D16DB" w:rsidRDefault="006C4601">
            <w:pPr>
              <w:pStyle w:val="TableParagraph"/>
              <w:spacing w:line="248" w:lineRule="exact"/>
              <w:rPr>
                <w:b/>
              </w:rPr>
            </w:pPr>
            <w:r>
              <w:rPr>
                <w:b/>
              </w:rPr>
              <w:lastRenderedPageBreak/>
              <w:t>D. TOPLUMSAL KATKI</w:t>
            </w:r>
          </w:p>
        </w:tc>
      </w:tr>
      <w:tr w:rsidR="005D16DB">
        <w:trPr>
          <w:trHeight w:val="462"/>
        </w:trPr>
        <w:tc>
          <w:tcPr>
            <w:tcW w:w="10989" w:type="dxa"/>
            <w:gridSpan w:val="2"/>
            <w:shd w:val="clear" w:color="auto" w:fill="FAE7D9"/>
          </w:tcPr>
          <w:p w:rsidR="005D16DB" w:rsidRDefault="006C4601">
            <w:pPr>
              <w:pStyle w:val="TableParagraph"/>
              <w:spacing w:line="268" w:lineRule="exact"/>
              <w:rPr>
                <w:b/>
              </w:rPr>
            </w:pPr>
            <w:r>
              <w:rPr>
                <w:b/>
              </w:rPr>
              <w:t>D.1. Toplumsal Katkı Süreçlerinin Yönetimi ve Toplumsal Katkı Kaynakları</w:t>
            </w:r>
          </w:p>
        </w:tc>
      </w:tr>
      <w:tr w:rsidR="005D16DB">
        <w:trPr>
          <w:trHeight w:val="268"/>
        </w:trPr>
        <w:tc>
          <w:tcPr>
            <w:tcW w:w="2919" w:type="dxa"/>
          </w:tcPr>
          <w:p w:rsidR="005D16DB" w:rsidRDefault="005D16DB">
            <w:pPr>
              <w:pStyle w:val="TableParagraph"/>
              <w:ind w:left="0"/>
              <w:rPr>
                <w:rFonts w:ascii="Times New Roman"/>
                <w:sz w:val="18"/>
              </w:rPr>
            </w:pPr>
          </w:p>
        </w:tc>
        <w:tc>
          <w:tcPr>
            <w:tcW w:w="8070" w:type="dxa"/>
          </w:tcPr>
          <w:p w:rsidR="005D16DB" w:rsidRDefault="00394D45">
            <w:pPr>
              <w:pStyle w:val="TableParagraph"/>
              <w:spacing w:line="248" w:lineRule="exact"/>
              <w:ind w:left="108"/>
              <w:rPr>
                <w:b/>
              </w:rPr>
            </w:pPr>
            <w:r>
              <w:rPr>
                <w:b/>
              </w:rPr>
              <w:t>Düzey: 1</w:t>
            </w:r>
          </w:p>
        </w:tc>
      </w:tr>
      <w:tr w:rsidR="005D16DB">
        <w:trPr>
          <w:trHeight w:val="281"/>
        </w:trPr>
        <w:tc>
          <w:tcPr>
            <w:tcW w:w="2919" w:type="dxa"/>
            <w:tcBorders>
              <w:bottom w:val="nil"/>
            </w:tcBorders>
          </w:tcPr>
          <w:p w:rsidR="005D16DB" w:rsidRDefault="006C4601">
            <w:pPr>
              <w:pStyle w:val="TableParagraph"/>
              <w:spacing w:line="262" w:lineRule="exact"/>
              <w:rPr>
                <w:b/>
              </w:rPr>
            </w:pPr>
            <w:r>
              <w:rPr>
                <w:b/>
              </w:rPr>
              <w:t>D.1.2. Kaynaklar</w:t>
            </w:r>
          </w:p>
        </w:tc>
        <w:tc>
          <w:tcPr>
            <w:tcW w:w="8070" w:type="dxa"/>
            <w:tcBorders>
              <w:bottom w:val="nil"/>
            </w:tcBorders>
          </w:tcPr>
          <w:p w:rsidR="005D16DB" w:rsidRDefault="006C4601">
            <w:pPr>
              <w:pStyle w:val="TableParagraph"/>
              <w:spacing w:line="262" w:lineRule="exact"/>
              <w:ind w:left="108"/>
            </w:pPr>
            <w:r>
              <w:t>Bölümümüzün toplumsal katkı etkinliklerine ayrılabilecek kaynaklar planlanma</w:t>
            </w:r>
          </w:p>
        </w:tc>
      </w:tr>
      <w:tr w:rsidR="005D16DB">
        <w:trPr>
          <w:trHeight w:val="392"/>
        </w:trPr>
        <w:tc>
          <w:tcPr>
            <w:tcW w:w="2919" w:type="dxa"/>
            <w:tcBorders>
              <w:top w:val="nil"/>
              <w:bottom w:val="nil"/>
            </w:tcBorders>
          </w:tcPr>
          <w:p w:rsidR="005D16DB" w:rsidRDefault="006C4601">
            <w:pPr>
              <w:pStyle w:val="TableParagraph"/>
              <w:spacing w:line="181" w:lineRule="exact"/>
              <w:rPr>
                <w:sz w:val="16"/>
              </w:rPr>
            </w:pPr>
            <w:r>
              <w:rPr>
                <w:sz w:val="16"/>
              </w:rPr>
              <w:t>Toplumsal    katkı    etkinliklerine   ayrılan</w:t>
            </w:r>
          </w:p>
          <w:p w:rsidR="005D16DB" w:rsidRDefault="006C4601">
            <w:pPr>
              <w:pStyle w:val="TableParagraph"/>
              <w:spacing w:before="1" w:line="189" w:lineRule="exact"/>
              <w:rPr>
                <w:sz w:val="16"/>
              </w:rPr>
            </w:pPr>
            <w:r>
              <w:rPr>
                <w:sz w:val="16"/>
              </w:rPr>
              <w:t>kaynaklar    (mali,    fiziksel,    insan  gücü)</w:t>
            </w:r>
          </w:p>
        </w:tc>
        <w:tc>
          <w:tcPr>
            <w:tcW w:w="8070" w:type="dxa"/>
            <w:tcBorders>
              <w:top w:val="nil"/>
              <w:bottom w:val="nil"/>
            </w:tcBorders>
          </w:tcPr>
          <w:p w:rsidR="005D16DB" w:rsidRDefault="006C4601">
            <w:pPr>
              <w:pStyle w:val="TableParagraph"/>
              <w:spacing w:line="255" w:lineRule="exact"/>
              <w:ind w:left="108"/>
            </w:pPr>
            <w:r>
              <w:t>aşamasındadır.</w:t>
            </w:r>
          </w:p>
        </w:tc>
      </w:tr>
      <w:tr w:rsidR="005D16DB">
        <w:trPr>
          <w:trHeight w:val="195"/>
        </w:trPr>
        <w:tc>
          <w:tcPr>
            <w:tcW w:w="2919" w:type="dxa"/>
            <w:tcBorders>
              <w:top w:val="nil"/>
              <w:bottom w:val="nil"/>
            </w:tcBorders>
          </w:tcPr>
          <w:p w:rsidR="005D16DB" w:rsidRDefault="006C4601">
            <w:pPr>
              <w:pStyle w:val="TableParagraph"/>
              <w:tabs>
                <w:tab w:val="left" w:pos="1407"/>
                <w:tab w:val="left" w:pos="2659"/>
              </w:tabs>
              <w:spacing w:line="176" w:lineRule="exact"/>
              <w:rPr>
                <w:sz w:val="16"/>
              </w:rPr>
            </w:pPr>
            <w:r>
              <w:rPr>
                <w:sz w:val="16"/>
              </w:rPr>
              <w:t>belirlenmiş,</w:t>
            </w:r>
            <w:r>
              <w:rPr>
                <w:sz w:val="16"/>
              </w:rPr>
              <w:tab/>
              <w:t>paylaşılmış</w:t>
            </w:r>
            <w:r>
              <w:rPr>
                <w:sz w:val="16"/>
              </w:rPr>
              <w:tab/>
              <w:t>ve</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195"/>
        </w:trPr>
        <w:tc>
          <w:tcPr>
            <w:tcW w:w="2919" w:type="dxa"/>
            <w:tcBorders>
              <w:top w:val="nil"/>
              <w:bottom w:val="nil"/>
            </w:tcBorders>
          </w:tcPr>
          <w:p w:rsidR="005D16DB" w:rsidRDefault="006C4601">
            <w:pPr>
              <w:pStyle w:val="TableParagraph"/>
              <w:spacing w:line="176" w:lineRule="exact"/>
              <w:rPr>
                <w:sz w:val="16"/>
              </w:rPr>
            </w:pPr>
            <w:r>
              <w:rPr>
                <w:sz w:val="16"/>
              </w:rPr>
              <w:t>kurumsallaşmış olup, bunlar izlenmekte</w:t>
            </w:r>
          </w:p>
        </w:tc>
        <w:tc>
          <w:tcPr>
            <w:tcW w:w="8070" w:type="dxa"/>
            <w:tcBorders>
              <w:top w:val="nil"/>
              <w:bottom w:val="nil"/>
            </w:tcBorders>
          </w:tcPr>
          <w:p w:rsidR="005D16DB" w:rsidRDefault="005D16DB">
            <w:pPr>
              <w:pStyle w:val="TableParagraph"/>
              <w:ind w:left="0"/>
              <w:rPr>
                <w:rFonts w:ascii="Times New Roman"/>
                <w:sz w:val="12"/>
              </w:rPr>
            </w:pPr>
          </w:p>
        </w:tc>
      </w:tr>
      <w:tr w:rsidR="005D16DB">
        <w:trPr>
          <w:trHeight w:val="4973"/>
        </w:trPr>
        <w:tc>
          <w:tcPr>
            <w:tcW w:w="2919" w:type="dxa"/>
            <w:tcBorders>
              <w:top w:val="nil"/>
              <w:bottom w:val="nil"/>
            </w:tcBorders>
          </w:tcPr>
          <w:p w:rsidR="005D16DB" w:rsidRDefault="006C4601">
            <w:pPr>
              <w:pStyle w:val="TableParagraph"/>
              <w:spacing w:line="180" w:lineRule="exact"/>
              <w:rPr>
                <w:sz w:val="16"/>
              </w:rPr>
            </w:pPr>
            <w:r>
              <w:rPr>
                <w:sz w:val="16"/>
              </w:rPr>
              <w:t>ve değerlendirilmektedir.</w:t>
            </w:r>
          </w:p>
        </w:tc>
        <w:tc>
          <w:tcPr>
            <w:tcW w:w="8070" w:type="dxa"/>
            <w:tcBorders>
              <w:top w:val="nil"/>
            </w:tcBorders>
          </w:tcPr>
          <w:p w:rsidR="005D16DB" w:rsidRDefault="005D16DB">
            <w:pPr>
              <w:pStyle w:val="TableParagraph"/>
              <w:ind w:left="0"/>
              <w:rPr>
                <w:rFonts w:ascii="Times New Roman"/>
                <w:sz w:val="18"/>
              </w:rPr>
            </w:pPr>
          </w:p>
        </w:tc>
      </w:tr>
      <w:tr w:rsidR="005D16DB">
        <w:trPr>
          <w:trHeight w:val="5943"/>
        </w:trPr>
        <w:tc>
          <w:tcPr>
            <w:tcW w:w="2919" w:type="dxa"/>
            <w:tcBorders>
              <w:top w:val="nil"/>
            </w:tcBorders>
          </w:tcPr>
          <w:p w:rsidR="005D16DB" w:rsidRDefault="005D16DB">
            <w:pPr>
              <w:pStyle w:val="TableParagraph"/>
              <w:ind w:left="0"/>
              <w:rPr>
                <w:rFonts w:ascii="Times New Roman"/>
                <w:sz w:val="18"/>
              </w:rPr>
            </w:pPr>
          </w:p>
        </w:tc>
        <w:tc>
          <w:tcPr>
            <w:tcW w:w="8070" w:type="dxa"/>
          </w:tcPr>
          <w:p w:rsidR="005D16DB" w:rsidRDefault="006C4601">
            <w:pPr>
              <w:pStyle w:val="TableParagraph"/>
              <w:spacing w:line="268" w:lineRule="exact"/>
              <w:ind w:left="108"/>
            </w:pPr>
            <w:r>
              <w:t>Kanıtlar:</w:t>
            </w:r>
          </w:p>
        </w:tc>
      </w:tr>
    </w:tbl>
    <w:p w:rsidR="005D16DB" w:rsidRDefault="005D16DB">
      <w:pPr>
        <w:spacing w:line="268" w:lineRule="exact"/>
        <w:sectPr w:rsidR="005D16DB">
          <w:pgSz w:w="11910" w:h="16840"/>
          <w:pgMar w:top="4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2"/>
        <w:gridCol w:w="1566"/>
        <w:gridCol w:w="1125"/>
        <w:gridCol w:w="689"/>
        <w:gridCol w:w="1577"/>
        <w:gridCol w:w="902"/>
        <w:gridCol w:w="1147"/>
        <w:gridCol w:w="1059"/>
      </w:tblGrid>
      <w:tr w:rsidR="005D16DB">
        <w:trPr>
          <w:trHeight w:val="268"/>
        </w:trPr>
        <w:tc>
          <w:tcPr>
            <w:tcW w:w="10987" w:type="dxa"/>
            <w:gridSpan w:val="8"/>
            <w:shd w:val="clear" w:color="auto" w:fill="FAE7D9"/>
          </w:tcPr>
          <w:p w:rsidR="005D16DB" w:rsidRDefault="006C4601">
            <w:pPr>
              <w:pStyle w:val="TableParagraph"/>
              <w:spacing w:line="248" w:lineRule="exact"/>
              <w:rPr>
                <w:b/>
              </w:rPr>
            </w:pPr>
            <w:r>
              <w:rPr>
                <w:b/>
              </w:rPr>
              <w:lastRenderedPageBreak/>
              <w:t>D. TOPLUMSAL KATKI</w:t>
            </w:r>
          </w:p>
        </w:tc>
      </w:tr>
      <w:tr w:rsidR="005D16DB">
        <w:trPr>
          <w:trHeight w:val="462"/>
        </w:trPr>
        <w:tc>
          <w:tcPr>
            <w:tcW w:w="10987" w:type="dxa"/>
            <w:gridSpan w:val="8"/>
            <w:shd w:val="clear" w:color="auto" w:fill="FAE7D9"/>
          </w:tcPr>
          <w:p w:rsidR="005D16DB" w:rsidRDefault="006C4601">
            <w:pPr>
              <w:pStyle w:val="TableParagraph"/>
              <w:spacing w:line="268" w:lineRule="exact"/>
              <w:rPr>
                <w:b/>
              </w:rPr>
            </w:pPr>
            <w:r>
              <w:rPr>
                <w:b/>
              </w:rPr>
              <w:t>D.2. Toplumsal Katkı Performansı</w:t>
            </w:r>
          </w:p>
          <w:p w:rsidR="005D16DB" w:rsidRDefault="006C4601">
            <w:pPr>
              <w:pStyle w:val="TableParagraph"/>
              <w:spacing w:line="175" w:lineRule="exact"/>
              <w:rPr>
                <w:sz w:val="16"/>
              </w:rPr>
            </w:pPr>
            <w:r>
              <w:rPr>
                <w:sz w:val="16"/>
              </w:rPr>
              <w:t>Kurum, toplumsal katkı stratejisi ve hedefleri doğrultusunda yürüttüğü faaliyetleri periyodik olarak izlemeli ve sürekli iyileştirmelidir.</w:t>
            </w:r>
          </w:p>
        </w:tc>
      </w:tr>
      <w:tr w:rsidR="005D16DB">
        <w:trPr>
          <w:trHeight w:val="3491"/>
        </w:trPr>
        <w:tc>
          <w:tcPr>
            <w:tcW w:w="10987" w:type="dxa"/>
            <w:gridSpan w:val="8"/>
          </w:tcPr>
          <w:p w:rsidR="005D16DB" w:rsidRDefault="006C4601">
            <w:pPr>
              <w:pStyle w:val="TableParagraph"/>
              <w:spacing w:line="268" w:lineRule="exact"/>
              <w:rPr>
                <w:b/>
              </w:rPr>
            </w:pPr>
            <w:r>
              <w:rPr>
                <w:b/>
              </w:rPr>
              <w:t>AÇIKLAMALAR:</w:t>
            </w:r>
          </w:p>
        </w:tc>
      </w:tr>
      <w:tr w:rsidR="005D16DB">
        <w:trPr>
          <w:trHeight w:val="268"/>
        </w:trPr>
        <w:tc>
          <w:tcPr>
            <w:tcW w:w="2922" w:type="dxa"/>
          </w:tcPr>
          <w:p w:rsidR="005D16DB" w:rsidRDefault="005D16DB">
            <w:pPr>
              <w:pStyle w:val="TableParagraph"/>
              <w:ind w:left="0"/>
              <w:rPr>
                <w:rFonts w:ascii="Times New Roman"/>
                <w:sz w:val="16"/>
              </w:rPr>
            </w:pPr>
          </w:p>
        </w:tc>
        <w:tc>
          <w:tcPr>
            <w:tcW w:w="8065" w:type="dxa"/>
            <w:gridSpan w:val="7"/>
          </w:tcPr>
          <w:p w:rsidR="005D16DB" w:rsidRDefault="00394D45">
            <w:pPr>
              <w:pStyle w:val="TableParagraph"/>
              <w:spacing w:line="248" w:lineRule="exact"/>
              <w:rPr>
                <w:b/>
              </w:rPr>
            </w:pPr>
            <w:r>
              <w:rPr>
                <w:b/>
              </w:rPr>
              <w:t>Düzey: 1</w:t>
            </w:r>
          </w:p>
        </w:tc>
      </w:tr>
      <w:tr w:rsidR="005D16DB">
        <w:trPr>
          <w:trHeight w:val="3345"/>
        </w:trPr>
        <w:tc>
          <w:tcPr>
            <w:tcW w:w="2922" w:type="dxa"/>
            <w:vMerge w:val="restart"/>
          </w:tcPr>
          <w:p w:rsidR="005D16DB" w:rsidRDefault="006C4601">
            <w:pPr>
              <w:pStyle w:val="TableParagraph"/>
              <w:ind w:right="204"/>
              <w:rPr>
                <w:b/>
              </w:rPr>
            </w:pPr>
            <w:r>
              <w:rPr>
                <w:b/>
              </w:rPr>
              <w:t>D.2.1.Toplumsal katkı performansının izlenmesi ve değerlendirilmesi</w:t>
            </w:r>
          </w:p>
          <w:p w:rsidR="005D16DB" w:rsidRDefault="006C4601">
            <w:pPr>
              <w:pStyle w:val="TableParagraph"/>
              <w:ind w:right="94"/>
              <w:jc w:val="both"/>
              <w:rPr>
                <w:sz w:val="16"/>
              </w:rPr>
            </w:pPr>
            <w:r>
              <w:rPr>
                <w:sz w:val="16"/>
              </w:rPr>
              <w:t>Kurum, Sürdürülebilir Kalkınma Amaçları ile uyumlu, dezavantajlı gruplar dahil toplumun ve çevrenin ihtiyaçlarına cevap verebilen ve değer yaratan toplumsal katkı faaliyetlerinde bulunmaktadır. Ulusal</w:t>
            </w:r>
            <w:r>
              <w:rPr>
                <w:spacing w:val="-9"/>
                <w:sz w:val="16"/>
              </w:rPr>
              <w:t xml:space="preserve"> </w:t>
            </w:r>
            <w:r>
              <w:rPr>
                <w:sz w:val="16"/>
              </w:rPr>
              <w:t>ve</w:t>
            </w:r>
            <w:r>
              <w:rPr>
                <w:spacing w:val="-6"/>
                <w:sz w:val="16"/>
              </w:rPr>
              <w:t xml:space="preserve"> </w:t>
            </w:r>
            <w:r>
              <w:rPr>
                <w:sz w:val="16"/>
              </w:rPr>
              <w:t>uluslararası</w:t>
            </w:r>
            <w:r>
              <w:rPr>
                <w:spacing w:val="-6"/>
                <w:sz w:val="16"/>
              </w:rPr>
              <w:t xml:space="preserve"> </w:t>
            </w:r>
            <w:r>
              <w:rPr>
                <w:sz w:val="16"/>
              </w:rPr>
              <w:t>düzeyde</w:t>
            </w:r>
            <w:r>
              <w:rPr>
                <w:spacing w:val="-9"/>
                <w:sz w:val="16"/>
              </w:rPr>
              <w:t xml:space="preserve"> </w:t>
            </w:r>
            <w:r>
              <w:rPr>
                <w:sz w:val="16"/>
              </w:rPr>
              <w:t>kurumsal</w:t>
            </w:r>
            <w:r>
              <w:rPr>
                <w:spacing w:val="-8"/>
                <w:sz w:val="16"/>
              </w:rPr>
              <w:t xml:space="preserve"> </w:t>
            </w:r>
            <w:r>
              <w:rPr>
                <w:sz w:val="16"/>
              </w:rPr>
              <w:t>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w:t>
            </w:r>
            <w:r>
              <w:rPr>
                <w:spacing w:val="-2"/>
                <w:sz w:val="16"/>
              </w:rPr>
              <w:t xml:space="preserve"> </w:t>
            </w:r>
            <w:r>
              <w:rPr>
                <w:sz w:val="16"/>
              </w:rPr>
              <w:t>vardır.</w:t>
            </w:r>
          </w:p>
        </w:tc>
        <w:tc>
          <w:tcPr>
            <w:tcW w:w="1566" w:type="dxa"/>
            <w:tcBorders>
              <w:right w:val="nil"/>
            </w:tcBorders>
          </w:tcPr>
          <w:p w:rsidR="005D16DB" w:rsidRDefault="006C4601">
            <w:pPr>
              <w:pStyle w:val="TableParagraph"/>
              <w:ind w:right="84"/>
            </w:pPr>
            <w:r>
              <w:t>Bölümümüzün aşamasındadır.</w:t>
            </w:r>
          </w:p>
        </w:tc>
        <w:tc>
          <w:tcPr>
            <w:tcW w:w="1125" w:type="dxa"/>
            <w:tcBorders>
              <w:left w:val="nil"/>
              <w:right w:val="nil"/>
            </w:tcBorders>
          </w:tcPr>
          <w:p w:rsidR="005D16DB" w:rsidRDefault="006C4601">
            <w:pPr>
              <w:pStyle w:val="TableParagraph"/>
              <w:spacing w:line="268" w:lineRule="exact"/>
              <w:ind w:left="110"/>
            </w:pPr>
            <w:r>
              <w:t>toplumsal</w:t>
            </w:r>
          </w:p>
        </w:tc>
        <w:tc>
          <w:tcPr>
            <w:tcW w:w="689" w:type="dxa"/>
            <w:tcBorders>
              <w:left w:val="nil"/>
              <w:right w:val="nil"/>
            </w:tcBorders>
          </w:tcPr>
          <w:p w:rsidR="005D16DB" w:rsidRDefault="006C4601">
            <w:pPr>
              <w:pStyle w:val="TableParagraph"/>
              <w:spacing w:line="268" w:lineRule="exact"/>
              <w:ind w:left="134"/>
            </w:pPr>
            <w:r>
              <w:t>katkı</w:t>
            </w:r>
          </w:p>
        </w:tc>
        <w:tc>
          <w:tcPr>
            <w:tcW w:w="1577" w:type="dxa"/>
            <w:tcBorders>
              <w:left w:val="nil"/>
              <w:right w:val="nil"/>
            </w:tcBorders>
          </w:tcPr>
          <w:p w:rsidR="005D16DB" w:rsidRDefault="006C4601">
            <w:pPr>
              <w:pStyle w:val="TableParagraph"/>
              <w:spacing w:line="268" w:lineRule="exact"/>
              <w:ind w:left="137"/>
            </w:pPr>
            <w:r>
              <w:t>performansına</w:t>
            </w:r>
          </w:p>
        </w:tc>
        <w:tc>
          <w:tcPr>
            <w:tcW w:w="902" w:type="dxa"/>
            <w:tcBorders>
              <w:left w:val="nil"/>
              <w:right w:val="nil"/>
            </w:tcBorders>
          </w:tcPr>
          <w:p w:rsidR="005D16DB" w:rsidRDefault="006C4601">
            <w:pPr>
              <w:pStyle w:val="TableParagraph"/>
              <w:spacing w:line="268" w:lineRule="exact"/>
              <w:ind w:left="136"/>
            </w:pPr>
            <w:r>
              <w:t>yönelik</w:t>
            </w:r>
          </w:p>
        </w:tc>
        <w:tc>
          <w:tcPr>
            <w:tcW w:w="1147" w:type="dxa"/>
            <w:tcBorders>
              <w:left w:val="nil"/>
              <w:right w:val="nil"/>
            </w:tcBorders>
          </w:tcPr>
          <w:p w:rsidR="005D16DB" w:rsidRDefault="006C4601">
            <w:pPr>
              <w:pStyle w:val="TableParagraph"/>
              <w:spacing w:line="268" w:lineRule="exact"/>
              <w:ind w:left="136"/>
            </w:pPr>
            <w:r>
              <w:t>etkinlikler</w:t>
            </w:r>
          </w:p>
        </w:tc>
        <w:tc>
          <w:tcPr>
            <w:tcW w:w="1059" w:type="dxa"/>
            <w:tcBorders>
              <w:left w:val="nil"/>
            </w:tcBorders>
          </w:tcPr>
          <w:p w:rsidR="005D16DB" w:rsidRDefault="006C4601">
            <w:pPr>
              <w:pStyle w:val="TableParagraph"/>
              <w:spacing w:line="268" w:lineRule="exact"/>
              <w:ind w:left="137"/>
            </w:pPr>
            <w:r>
              <w:t>planlama</w:t>
            </w:r>
          </w:p>
        </w:tc>
      </w:tr>
      <w:tr w:rsidR="005D16DB">
        <w:trPr>
          <w:trHeight w:val="5943"/>
        </w:trPr>
        <w:tc>
          <w:tcPr>
            <w:tcW w:w="2922" w:type="dxa"/>
            <w:vMerge/>
            <w:tcBorders>
              <w:top w:val="nil"/>
            </w:tcBorders>
          </w:tcPr>
          <w:p w:rsidR="005D16DB" w:rsidRDefault="005D16DB">
            <w:pPr>
              <w:rPr>
                <w:sz w:val="2"/>
                <w:szCs w:val="2"/>
              </w:rPr>
            </w:pPr>
          </w:p>
        </w:tc>
        <w:tc>
          <w:tcPr>
            <w:tcW w:w="8065" w:type="dxa"/>
            <w:gridSpan w:val="7"/>
          </w:tcPr>
          <w:p w:rsidR="005D16DB" w:rsidRDefault="006C4601">
            <w:pPr>
              <w:pStyle w:val="TableParagraph"/>
              <w:spacing w:line="268" w:lineRule="exact"/>
            </w:pPr>
            <w:r>
              <w:t>Kanıtlar:</w:t>
            </w:r>
          </w:p>
        </w:tc>
      </w:tr>
    </w:tbl>
    <w:p w:rsidR="005D16DB" w:rsidRDefault="005D16DB">
      <w:pPr>
        <w:spacing w:line="268" w:lineRule="exact"/>
        <w:sectPr w:rsidR="005D16DB">
          <w:pgSz w:w="11910" w:h="16840"/>
          <w:pgMar w:top="420" w:right="340" w:bottom="280" w:left="340" w:header="708" w:footer="708" w:gutter="0"/>
          <w:cols w:space="708"/>
        </w:sectPr>
      </w:pPr>
    </w:p>
    <w:p w:rsidR="005D16DB" w:rsidRDefault="004466EC">
      <w:pPr>
        <w:spacing w:before="30"/>
        <w:ind w:left="803" w:right="803"/>
        <w:jc w:val="center"/>
        <w:rPr>
          <w:b/>
          <w:sz w:val="28"/>
        </w:rPr>
      </w:pPr>
      <w:r>
        <w:lastRenderedPageBreak/>
        <w:pict>
          <v:group id="_x0000_s1030" style="position:absolute;left:0;text-align:left;margin-left:22.7pt;margin-top:21.95pt;width:550pt;height:730.8pt;z-index:-73000;mso-position-horizontal-relative:page;mso-position-vertical-relative:page" coordorigin="454,439" coordsize="11000,14616">
            <v:shape id="_x0000_s1037" style="position:absolute;left:463;top:448;width:10980;height:341" coordorigin="463,449" coordsize="10980,341" path="m11443,449r-101,l566,449r-103,l463,790r103,l11342,790r101,l11443,449e" fillcolor="#fad3b4" stroked="f">
              <v:path arrowok="t"/>
            </v:shape>
            <v:line id="_x0000_s1036" style="position:absolute" from="463,444" to="11443,444" strokeweight=".48pt"/>
            <v:line id="_x0000_s1035" style="position:absolute" from="463,794" to="11443,794" strokeweight=".48pt"/>
            <v:line id="_x0000_s1034" style="position:absolute" from="463,14772" to="11443,14772" strokeweight=".48pt"/>
            <v:line id="_x0000_s1033" style="position:absolute" from="458,439" to="458,15055" strokeweight=".48pt"/>
            <v:line id="_x0000_s1032" style="position:absolute" from="463,15050" to="11443,15050" strokeweight=".16936mm"/>
            <v:line id="_x0000_s1031" style="position:absolute" from="11448,439" to="11448,15055" strokeweight=".48pt"/>
            <w10:wrap anchorx="page" anchory="page"/>
          </v:group>
        </w:pict>
      </w:r>
      <w:r w:rsidR="006C4601">
        <w:rPr>
          <w:b/>
          <w:sz w:val="28"/>
        </w:rPr>
        <w:t>SONUÇ VE DEĞERLENDİRME</w:t>
      </w:r>
    </w:p>
    <w:p w:rsidR="005D16DB" w:rsidRDefault="005D16DB">
      <w:pPr>
        <w:jc w:val="both"/>
        <w:sectPr w:rsidR="005D16DB">
          <w:pgSz w:w="11910" w:h="16840"/>
          <w:pgMar w:top="400" w:right="340" w:bottom="280" w:left="340" w:header="708" w:footer="708" w:gutter="0"/>
          <w:cols w:space="708"/>
        </w:sectPr>
      </w:pPr>
    </w:p>
    <w:p w:rsidR="005D16DB" w:rsidRDefault="006C4601">
      <w:pPr>
        <w:pStyle w:val="Balk1"/>
        <w:spacing w:line="655" w:lineRule="exact"/>
      </w:pPr>
      <w:r>
        <w:rPr>
          <w:color w:val="C00000"/>
        </w:rPr>
        <w:lastRenderedPageBreak/>
        <w:t>GÖSTERGELER</w:t>
      </w:r>
    </w:p>
    <w:p w:rsidR="005D16DB" w:rsidRDefault="005D16DB">
      <w:pPr>
        <w:pStyle w:val="GvdeMetni"/>
        <w:spacing w:before="6" w:after="1"/>
        <w:rPr>
          <w:b/>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4"/>
        <w:gridCol w:w="2345"/>
      </w:tblGrid>
      <w:tr w:rsidR="005D16DB">
        <w:trPr>
          <w:trHeight w:val="268"/>
        </w:trPr>
        <w:tc>
          <w:tcPr>
            <w:tcW w:w="8644" w:type="dxa"/>
            <w:shd w:val="clear" w:color="auto" w:fill="8063A1"/>
          </w:tcPr>
          <w:p w:rsidR="005D16DB" w:rsidRDefault="006C4601">
            <w:pPr>
              <w:pStyle w:val="TableParagraph"/>
              <w:spacing w:line="248" w:lineRule="exact"/>
              <w:ind w:left="69"/>
              <w:rPr>
                <w:b/>
              </w:rPr>
            </w:pPr>
            <w:r>
              <w:rPr>
                <w:b/>
              </w:rPr>
              <w:t>1. Kuruma Ait Bilgiler</w:t>
            </w:r>
          </w:p>
        </w:tc>
        <w:tc>
          <w:tcPr>
            <w:tcW w:w="2345" w:type="dxa"/>
            <w:shd w:val="clear" w:color="auto" w:fill="8063A1"/>
          </w:tcPr>
          <w:p w:rsidR="005D16DB" w:rsidRDefault="005D16DB">
            <w:pPr>
              <w:pStyle w:val="TableParagraph"/>
              <w:ind w:left="0"/>
              <w:rPr>
                <w:rFonts w:ascii="Times New Roman"/>
                <w:sz w:val="18"/>
              </w:rPr>
            </w:pPr>
          </w:p>
        </w:tc>
      </w:tr>
      <w:tr w:rsidR="005D16DB">
        <w:trPr>
          <w:trHeight w:val="268"/>
        </w:trPr>
        <w:tc>
          <w:tcPr>
            <w:tcW w:w="8644" w:type="dxa"/>
            <w:shd w:val="clear" w:color="auto" w:fill="F1F1F1"/>
          </w:tcPr>
          <w:p w:rsidR="005D16DB" w:rsidRDefault="006C4601">
            <w:pPr>
              <w:pStyle w:val="TableParagraph"/>
              <w:spacing w:line="248" w:lineRule="exact"/>
              <w:ind w:left="136"/>
            </w:pPr>
            <w:r>
              <w:t>1- Ön Lisans/Lisans Program Sayısı</w:t>
            </w:r>
          </w:p>
        </w:tc>
        <w:tc>
          <w:tcPr>
            <w:tcW w:w="2345" w:type="dxa"/>
            <w:shd w:val="clear" w:color="auto" w:fill="F1F1F1"/>
          </w:tcPr>
          <w:p w:rsidR="005D16DB" w:rsidRDefault="0069360F">
            <w:pPr>
              <w:pStyle w:val="TableParagraph"/>
              <w:spacing w:line="248" w:lineRule="exact"/>
              <w:ind w:left="137"/>
            </w:pPr>
            <w:r>
              <w:t>1</w:t>
            </w:r>
          </w:p>
        </w:tc>
      </w:tr>
      <w:tr w:rsidR="005D16DB">
        <w:trPr>
          <w:trHeight w:val="268"/>
        </w:trPr>
        <w:tc>
          <w:tcPr>
            <w:tcW w:w="8644" w:type="dxa"/>
            <w:shd w:val="clear" w:color="auto" w:fill="F1F1F1"/>
          </w:tcPr>
          <w:p w:rsidR="005D16DB" w:rsidRDefault="006C4601">
            <w:pPr>
              <w:pStyle w:val="TableParagraph"/>
              <w:spacing w:line="249" w:lineRule="exact"/>
              <w:ind w:left="136"/>
            </w:pPr>
            <w:r>
              <w:t xml:space="preserve">2- Yüksek Lisans Program Sayısı </w:t>
            </w:r>
            <w:r>
              <w:rPr>
                <w:color w:val="FF0000"/>
              </w:rPr>
              <w:t>(Enstitülerden)</w:t>
            </w:r>
          </w:p>
        </w:tc>
        <w:tc>
          <w:tcPr>
            <w:tcW w:w="2345" w:type="dxa"/>
            <w:shd w:val="clear" w:color="auto" w:fill="F1F1F1"/>
          </w:tcPr>
          <w:p w:rsidR="005D16DB" w:rsidRDefault="0069360F">
            <w:pPr>
              <w:pStyle w:val="TableParagraph"/>
              <w:spacing w:line="249" w:lineRule="exact"/>
              <w:ind w:left="137"/>
            </w:pPr>
            <w:r>
              <w:t>0</w:t>
            </w:r>
          </w:p>
        </w:tc>
      </w:tr>
      <w:tr w:rsidR="005D16DB">
        <w:trPr>
          <w:trHeight w:val="268"/>
        </w:trPr>
        <w:tc>
          <w:tcPr>
            <w:tcW w:w="8644" w:type="dxa"/>
          </w:tcPr>
          <w:p w:rsidR="005D16DB" w:rsidRDefault="006C4601">
            <w:pPr>
              <w:pStyle w:val="TableParagraph"/>
              <w:spacing w:line="248" w:lineRule="exact"/>
              <w:ind w:left="136"/>
            </w:pPr>
            <w:r>
              <w:t xml:space="preserve">3- Doktora Program Sayısı </w:t>
            </w:r>
            <w:r>
              <w:rPr>
                <w:color w:val="FF0000"/>
              </w:rPr>
              <w:t>(Enstitülerden)</w:t>
            </w:r>
          </w:p>
        </w:tc>
        <w:tc>
          <w:tcPr>
            <w:tcW w:w="2345" w:type="dxa"/>
          </w:tcPr>
          <w:p w:rsidR="005D16DB" w:rsidRDefault="006C4601">
            <w:pPr>
              <w:pStyle w:val="TableParagraph"/>
              <w:spacing w:line="248" w:lineRule="exact"/>
              <w:ind w:left="137"/>
            </w:pPr>
            <w:r>
              <w:t>0</w:t>
            </w:r>
          </w:p>
        </w:tc>
      </w:tr>
      <w:tr w:rsidR="005D16DB">
        <w:trPr>
          <w:trHeight w:val="268"/>
        </w:trPr>
        <w:tc>
          <w:tcPr>
            <w:tcW w:w="8644" w:type="dxa"/>
            <w:shd w:val="clear" w:color="auto" w:fill="F1F1F1"/>
          </w:tcPr>
          <w:p w:rsidR="005D16DB" w:rsidRDefault="006C4601">
            <w:pPr>
              <w:pStyle w:val="TableParagraph"/>
              <w:spacing w:line="248" w:lineRule="exact"/>
              <w:ind w:left="136"/>
            </w:pPr>
            <w:r>
              <w:t xml:space="preserve">4- Sanatta Yeterlilik Program Sayısı </w:t>
            </w:r>
            <w:r>
              <w:rPr>
                <w:color w:val="FF0000"/>
              </w:rPr>
              <w:t>(Enstitülerden)</w:t>
            </w:r>
          </w:p>
        </w:tc>
        <w:tc>
          <w:tcPr>
            <w:tcW w:w="2345" w:type="dxa"/>
            <w:shd w:val="clear" w:color="auto" w:fill="F1F1F1"/>
          </w:tcPr>
          <w:p w:rsidR="005D16DB" w:rsidRDefault="0069360F">
            <w:pPr>
              <w:pStyle w:val="TableParagraph"/>
              <w:spacing w:line="248" w:lineRule="exact"/>
              <w:ind w:left="137"/>
            </w:pPr>
            <w:r>
              <w:t>0</w:t>
            </w:r>
          </w:p>
        </w:tc>
      </w:tr>
      <w:tr w:rsidR="005D16DB">
        <w:trPr>
          <w:trHeight w:val="268"/>
        </w:trPr>
        <w:tc>
          <w:tcPr>
            <w:tcW w:w="8644" w:type="dxa"/>
          </w:tcPr>
          <w:p w:rsidR="005D16DB" w:rsidRDefault="006C4601">
            <w:pPr>
              <w:pStyle w:val="TableParagraph"/>
              <w:spacing w:line="248" w:lineRule="exact"/>
              <w:ind w:left="136"/>
            </w:pPr>
            <w:r>
              <w:t>5- Eğitim + Araştırma Alanlarının Toplam Miktarı (m2)</w:t>
            </w:r>
          </w:p>
        </w:tc>
        <w:tc>
          <w:tcPr>
            <w:tcW w:w="2345" w:type="dxa"/>
          </w:tcPr>
          <w:p w:rsidR="005D16DB" w:rsidRDefault="006C4601">
            <w:pPr>
              <w:pStyle w:val="TableParagraph"/>
              <w:spacing w:line="248" w:lineRule="exact"/>
              <w:ind w:left="137"/>
            </w:pPr>
            <w:r>
              <w:t>100</w:t>
            </w:r>
          </w:p>
        </w:tc>
      </w:tr>
      <w:tr w:rsidR="005D16DB">
        <w:trPr>
          <w:trHeight w:val="268"/>
        </w:trPr>
        <w:tc>
          <w:tcPr>
            <w:tcW w:w="8644" w:type="dxa"/>
            <w:shd w:val="clear" w:color="auto" w:fill="F1F1F1"/>
          </w:tcPr>
          <w:p w:rsidR="005D16DB" w:rsidRDefault="006C4601">
            <w:pPr>
              <w:pStyle w:val="TableParagraph"/>
              <w:spacing w:line="248" w:lineRule="exact"/>
              <w:ind w:left="136"/>
            </w:pPr>
            <w:r>
              <w:t>6- Ön Lisans/Lisans Programlarındaki Öğrenci Sayısı</w:t>
            </w:r>
          </w:p>
        </w:tc>
        <w:tc>
          <w:tcPr>
            <w:tcW w:w="2345" w:type="dxa"/>
            <w:shd w:val="clear" w:color="auto" w:fill="F1F1F1"/>
          </w:tcPr>
          <w:p w:rsidR="005D16DB" w:rsidRDefault="0069360F">
            <w:pPr>
              <w:pStyle w:val="TableParagraph"/>
              <w:spacing w:line="248" w:lineRule="exact"/>
              <w:ind w:left="120"/>
            </w:pPr>
            <w:r>
              <w:t>0</w:t>
            </w:r>
          </w:p>
        </w:tc>
      </w:tr>
      <w:tr w:rsidR="005D16DB">
        <w:trPr>
          <w:trHeight w:val="268"/>
        </w:trPr>
        <w:tc>
          <w:tcPr>
            <w:tcW w:w="8644" w:type="dxa"/>
            <w:shd w:val="clear" w:color="auto" w:fill="F1F1F1"/>
          </w:tcPr>
          <w:p w:rsidR="005D16DB" w:rsidRDefault="006C4601">
            <w:pPr>
              <w:pStyle w:val="TableParagraph"/>
              <w:spacing w:line="248" w:lineRule="exact"/>
              <w:ind w:left="136"/>
            </w:pPr>
            <w:r>
              <w:t>7- Yabancı Uyruklu Öğrenci Sayısı</w:t>
            </w:r>
          </w:p>
        </w:tc>
        <w:tc>
          <w:tcPr>
            <w:tcW w:w="2345" w:type="dxa"/>
            <w:shd w:val="clear" w:color="auto" w:fill="F1F1F1"/>
          </w:tcPr>
          <w:p w:rsidR="005D16DB" w:rsidRDefault="006C4601">
            <w:pPr>
              <w:pStyle w:val="TableParagraph"/>
              <w:spacing w:line="248" w:lineRule="exact"/>
              <w:ind w:left="137"/>
            </w:pPr>
            <w:r>
              <w:t>0</w:t>
            </w:r>
          </w:p>
        </w:tc>
      </w:tr>
      <w:tr w:rsidR="005D16DB">
        <w:trPr>
          <w:trHeight w:val="537"/>
        </w:trPr>
        <w:tc>
          <w:tcPr>
            <w:tcW w:w="8644" w:type="dxa"/>
          </w:tcPr>
          <w:p w:rsidR="005D16DB" w:rsidRDefault="006C4601">
            <w:pPr>
              <w:pStyle w:val="TableParagraph"/>
              <w:spacing w:before="133"/>
              <w:ind w:left="136"/>
            </w:pPr>
            <w:r>
              <w:t xml:space="preserve">8- Tezli Yüksek Lisans Öğrenci Sayısı </w:t>
            </w:r>
            <w:r>
              <w:rPr>
                <w:color w:val="FF0000"/>
              </w:rPr>
              <w:t>(Enstitülerden)</w:t>
            </w:r>
          </w:p>
        </w:tc>
        <w:tc>
          <w:tcPr>
            <w:tcW w:w="2345" w:type="dxa"/>
          </w:tcPr>
          <w:p w:rsidR="005D16DB" w:rsidRDefault="0069360F">
            <w:pPr>
              <w:pStyle w:val="TableParagraph"/>
              <w:spacing w:line="268" w:lineRule="exact"/>
              <w:ind w:left="137"/>
            </w:pPr>
            <w:r>
              <w:t>0</w:t>
            </w:r>
          </w:p>
        </w:tc>
      </w:tr>
      <w:tr w:rsidR="005D16DB">
        <w:trPr>
          <w:trHeight w:val="268"/>
        </w:trPr>
        <w:tc>
          <w:tcPr>
            <w:tcW w:w="8644" w:type="dxa"/>
            <w:shd w:val="clear" w:color="auto" w:fill="F1F1F1"/>
          </w:tcPr>
          <w:p w:rsidR="005D16DB" w:rsidRDefault="006C4601">
            <w:pPr>
              <w:pStyle w:val="TableParagraph"/>
              <w:spacing w:line="248" w:lineRule="exact"/>
              <w:ind w:left="136"/>
            </w:pPr>
            <w:r>
              <w:t xml:space="preserve">9- Tezsiz Yüksek Lisans Öğrenci Sayısı </w:t>
            </w:r>
            <w:r>
              <w:rPr>
                <w:color w:val="FF0000"/>
              </w:rPr>
              <w:t>(Enstitülerden)</w:t>
            </w:r>
          </w:p>
        </w:tc>
        <w:tc>
          <w:tcPr>
            <w:tcW w:w="2345" w:type="dxa"/>
            <w:shd w:val="clear" w:color="auto" w:fill="F1F1F1"/>
          </w:tcPr>
          <w:p w:rsidR="005D16DB" w:rsidRDefault="006C4601">
            <w:pPr>
              <w:pStyle w:val="TableParagraph"/>
              <w:spacing w:line="248" w:lineRule="exact"/>
              <w:ind w:left="137"/>
            </w:pPr>
            <w:r>
              <w:t>0</w:t>
            </w:r>
          </w:p>
        </w:tc>
      </w:tr>
      <w:tr w:rsidR="005D16DB">
        <w:trPr>
          <w:trHeight w:val="268"/>
        </w:trPr>
        <w:tc>
          <w:tcPr>
            <w:tcW w:w="8644" w:type="dxa"/>
          </w:tcPr>
          <w:p w:rsidR="005D16DB" w:rsidRDefault="006C4601">
            <w:pPr>
              <w:pStyle w:val="TableParagraph"/>
              <w:spacing w:line="248" w:lineRule="exact"/>
              <w:ind w:left="136"/>
            </w:pPr>
            <w:r>
              <w:t xml:space="preserve">10- Toplam Yüksek Lisans Öğrenci Sayısı </w:t>
            </w:r>
            <w:r>
              <w:rPr>
                <w:color w:val="FF0000"/>
              </w:rPr>
              <w:t>(Enstitülerden)</w:t>
            </w:r>
          </w:p>
        </w:tc>
        <w:tc>
          <w:tcPr>
            <w:tcW w:w="2345" w:type="dxa"/>
          </w:tcPr>
          <w:p w:rsidR="005D16DB" w:rsidRDefault="0069360F">
            <w:pPr>
              <w:pStyle w:val="TableParagraph"/>
              <w:spacing w:line="248" w:lineRule="exact"/>
              <w:ind w:left="137"/>
            </w:pPr>
            <w:r>
              <w:t>0</w:t>
            </w:r>
          </w:p>
        </w:tc>
      </w:tr>
      <w:tr w:rsidR="005D16DB">
        <w:trPr>
          <w:trHeight w:val="270"/>
        </w:trPr>
        <w:tc>
          <w:tcPr>
            <w:tcW w:w="8644" w:type="dxa"/>
            <w:shd w:val="clear" w:color="auto" w:fill="F1F1F1"/>
          </w:tcPr>
          <w:p w:rsidR="005D16DB" w:rsidRDefault="006C4601">
            <w:pPr>
              <w:pStyle w:val="TableParagraph"/>
              <w:spacing w:before="1" w:line="249" w:lineRule="exact"/>
              <w:ind w:left="136"/>
            </w:pPr>
            <w:r>
              <w:t xml:space="preserve">11- Doktora Öğrenci Sayısı </w:t>
            </w:r>
            <w:r>
              <w:rPr>
                <w:color w:val="FF0000"/>
              </w:rPr>
              <w:t>(Enstitülerden)</w:t>
            </w:r>
          </w:p>
        </w:tc>
        <w:tc>
          <w:tcPr>
            <w:tcW w:w="2345" w:type="dxa"/>
            <w:shd w:val="clear" w:color="auto" w:fill="F1F1F1"/>
          </w:tcPr>
          <w:p w:rsidR="005D16DB" w:rsidRDefault="006C4601">
            <w:pPr>
              <w:pStyle w:val="TableParagraph"/>
              <w:spacing w:before="1" w:line="249" w:lineRule="exact"/>
              <w:ind w:left="137"/>
            </w:pPr>
            <w:r>
              <w:t>0</w:t>
            </w:r>
          </w:p>
        </w:tc>
      </w:tr>
      <w:tr w:rsidR="005D16DB">
        <w:trPr>
          <w:trHeight w:val="268"/>
        </w:trPr>
        <w:tc>
          <w:tcPr>
            <w:tcW w:w="8644" w:type="dxa"/>
            <w:shd w:val="clear" w:color="auto" w:fill="F1F1F1"/>
          </w:tcPr>
          <w:p w:rsidR="005D16DB" w:rsidRDefault="006C4601">
            <w:pPr>
              <w:pStyle w:val="TableParagraph"/>
              <w:spacing w:line="248" w:lineRule="exact"/>
              <w:ind w:left="136"/>
            </w:pPr>
            <w:r>
              <w:t xml:space="preserve">12- Ön Lisans/Lisans Mezun Sayısı </w:t>
            </w:r>
            <w:r>
              <w:rPr>
                <w:color w:val="FF0000"/>
              </w:rPr>
              <w:t>(2023 takvim yılı içerisinde)</w:t>
            </w:r>
          </w:p>
        </w:tc>
        <w:tc>
          <w:tcPr>
            <w:tcW w:w="2345" w:type="dxa"/>
            <w:shd w:val="clear" w:color="auto" w:fill="F1F1F1"/>
          </w:tcPr>
          <w:p w:rsidR="005D16DB" w:rsidRDefault="0069360F">
            <w:pPr>
              <w:pStyle w:val="TableParagraph"/>
              <w:spacing w:line="248" w:lineRule="exact"/>
              <w:ind w:left="137"/>
            </w:pPr>
            <w:r>
              <w:t>0</w:t>
            </w:r>
          </w:p>
        </w:tc>
      </w:tr>
      <w:tr w:rsidR="005D16DB">
        <w:trPr>
          <w:trHeight w:val="268"/>
        </w:trPr>
        <w:tc>
          <w:tcPr>
            <w:tcW w:w="8644" w:type="dxa"/>
            <w:shd w:val="clear" w:color="auto" w:fill="F1F1F1"/>
          </w:tcPr>
          <w:p w:rsidR="005D16DB" w:rsidRDefault="006C4601">
            <w:pPr>
              <w:pStyle w:val="TableParagraph"/>
              <w:spacing w:line="249" w:lineRule="exact"/>
              <w:ind w:left="136"/>
            </w:pPr>
            <w:r>
              <w:t xml:space="preserve">13- Yüksek Lisans Mezun Sayısı </w:t>
            </w:r>
            <w:r>
              <w:rPr>
                <w:color w:val="FF0000"/>
              </w:rPr>
              <w:t>(2023 takvim yılı içerisinde) (Enstitülerden)</w:t>
            </w:r>
          </w:p>
        </w:tc>
        <w:tc>
          <w:tcPr>
            <w:tcW w:w="2345" w:type="dxa"/>
            <w:shd w:val="clear" w:color="auto" w:fill="F1F1F1"/>
          </w:tcPr>
          <w:p w:rsidR="005D16DB" w:rsidRDefault="0069360F">
            <w:pPr>
              <w:pStyle w:val="TableParagraph"/>
              <w:spacing w:line="249" w:lineRule="exact"/>
              <w:ind w:left="137"/>
            </w:pPr>
            <w:r>
              <w:t>0</w:t>
            </w:r>
          </w:p>
        </w:tc>
      </w:tr>
      <w:tr w:rsidR="005D16DB">
        <w:trPr>
          <w:trHeight w:val="268"/>
        </w:trPr>
        <w:tc>
          <w:tcPr>
            <w:tcW w:w="8644" w:type="dxa"/>
          </w:tcPr>
          <w:p w:rsidR="005D16DB" w:rsidRDefault="006C4601">
            <w:pPr>
              <w:pStyle w:val="TableParagraph"/>
              <w:spacing w:line="248" w:lineRule="exact"/>
              <w:ind w:left="136"/>
            </w:pPr>
            <w:r>
              <w:t xml:space="preserve">14- Doktora Mezun Sayısı(2023 takvim yılı içerisinde) </w:t>
            </w:r>
            <w:r>
              <w:rPr>
                <w:color w:val="FF0000"/>
              </w:rPr>
              <w:t>(Enstitülerden)</w:t>
            </w:r>
          </w:p>
        </w:tc>
        <w:tc>
          <w:tcPr>
            <w:tcW w:w="2345" w:type="dxa"/>
          </w:tcPr>
          <w:p w:rsidR="005D16DB" w:rsidRDefault="006C4601">
            <w:pPr>
              <w:pStyle w:val="TableParagraph"/>
              <w:spacing w:line="248" w:lineRule="exact"/>
              <w:ind w:left="137"/>
            </w:pPr>
            <w:r>
              <w:t>0</w:t>
            </w:r>
          </w:p>
        </w:tc>
      </w:tr>
      <w:tr w:rsidR="005D16DB">
        <w:trPr>
          <w:trHeight w:val="268"/>
        </w:trPr>
        <w:tc>
          <w:tcPr>
            <w:tcW w:w="8644" w:type="dxa"/>
          </w:tcPr>
          <w:p w:rsidR="005D16DB" w:rsidRDefault="006C4601">
            <w:pPr>
              <w:pStyle w:val="TableParagraph"/>
              <w:spacing w:line="248" w:lineRule="exact"/>
              <w:ind w:left="136"/>
            </w:pPr>
            <w:r>
              <w:t xml:space="preserve">15- Ayrılan Öğrenci Sayısı </w:t>
            </w:r>
            <w:r>
              <w:rPr>
                <w:color w:val="FF0000"/>
              </w:rPr>
              <w:t>(Mezunlar Hariç)</w:t>
            </w:r>
          </w:p>
        </w:tc>
        <w:tc>
          <w:tcPr>
            <w:tcW w:w="2345" w:type="dxa"/>
          </w:tcPr>
          <w:p w:rsidR="005D16DB" w:rsidRDefault="0069360F">
            <w:pPr>
              <w:pStyle w:val="TableParagraph"/>
              <w:spacing w:line="248" w:lineRule="exact"/>
              <w:ind w:left="137"/>
            </w:pPr>
            <w:r>
              <w:t>0</w:t>
            </w:r>
          </w:p>
        </w:tc>
      </w:tr>
      <w:tr w:rsidR="005D16DB">
        <w:trPr>
          <w:trHeight w:val="268"/>
        </w:trPr>
        <w:tc>
          <w:tcPr>
            <w:tcW w:w="8644" w:type="dxa"/>
            <w:shd w:val="clear" w:color="auto" w:fill="F1F1F1"/>
          </w:tcPr>
          <w:p w:rsidR="005D16DB" w:rsidRDefault="006C4601">
            <w:pPr>
              <w:pStyle w:val="TableParagraph"/>
              <w:spacing w:line="248" w:lineRule="exact"/>
              <w:ind w:left="136"/>
            </w:pPr>
            <w:r>
              <w:t>16- Yabancı Uyruklu Öğretim Elemanı Sayısı</w:t>
            </w:r>
          </w:p>
        </w:tc>
        <w:tc>
          <w:tcPr>
            <w:tcW w:w="2345" w:type="dxa"/>
            <w:shd w:val="clear" w:color="auto" w:fill="F1F1F1"/>
          </w:tcPr>
          <w:p w:rsidR="005D16DB" w:rsidRDefault="006C4601">
            <w:pPr>
              <w:pStyle w:val="TableParagraph"/>
              <w:spacing w:line="248" w:lineRule="exact"/>
              <w:ind w:left="137"/>
            </w:pPr>
            <w:r>
              <w:t>0</w:t>
            </w:r>
          </w:p>
        </w:tc>
      </w:tr>
      <w:tr w:rsidR="005D16DB">
        <w:trPr>
          <w:trHeight w:val="268"/>
        </w:trPr>
        <w:tc>
          <w:tcPr>
            <w:tcW w:w="8644" w:type="dxa"/>
          </w:tcPr>
          <w:p w:rsidR="005D16DB" w:rsidRDefault="006C4601">
            <w:pPr>
              <w:pStyle w:val="TableParagraph"/>
              <w:spacing w:line="248" w:lineRule="exact"/>
              <w:ind w:left="136"/>
            </w:pPr>
            <w:r>
              <w:t>17- Öğretim Üyesi Sayısı</w:t>
            </w:r>
          </w:p>
        </w:tc>
        <w:tc>
          <w:tcPr>
            <w:tcW w:w="2345" w:type="dxa"/>
          </w:tcPr>
          <w:p w:rsidR="005D16DB" w:rsidRDefault="0069360F">
            <w:pPr>
              <w:pStyle w:val="TableParagraph"/>
              <w:spacing w:line="248" w:lineRule="exact"/>
              <w:ind w:left="137"/>
            </w:pPr>
            <w:r>
              <w:t>4</w:t>
            </w:r>
          </w:p>
        </w:tc>
      </w:tr>
      <w:tr w:rsidR="005D16DB">
        <w:trPr>
          <w:trHeight w:val="268"/>
        </w:trPr>
        <w:tc>
          <w:tcPr>
            <w:tcW w:w="8644" w:type="dxa"/>
            <w:shd w:val="clear" w:color="auto" w:fill="F1F1F1"/>
          </w:tcPr>
          <w:p w:rsidR="005D16DB" w:rsidRDefault="006C4601">
            <w:pPr>
              <w:pStyle w:val="TableParagraph"/>
              <w:spacing w:line="248" w:lineRule="exact"/>
              <w:ind w:left="136"/>
            </w:pPr>
            <w:r>
              <w:t>18- Öğretim Elemanı Sayısı</w:t>
            </w:r>
          </w:p>
        </w:tc>
        <w:tc>
          <w:tcPr>
            <w:tcW w:w="2345" w:type="dxa"/>
            <w:shd w:val="clear" w:color="auto" w:fill="F1F1F1"/>
          </w:tcPr>
          <w:p w:rsidR="005D16DB" w:rsidRDefault="0069360F">
            <w:pPr>
              <w:pStyle w:val="TableParagraph"/>
              <w:spacing w:line="248" w:lineRule="exact"/>
              <w:ind w:left="137"/>
            </w:pPr>
            <w:r>
              <w:t>0</w:t>
            </w:r>
          </w:p>
        </w:tc>
      </w:tr>
      <w:tr w:rsidR="005D16DB">
        <w:trPr>
          <w:trHeight w:val="268"/>
        </w:trPr>
        <w:tc>
          <w:tcPr>
            <w:tcW w:w="8644" w:type="dxa"/>
          </w:tcPr>
          <w:p w:rsidR="005D16DB" w:rsidRDefault="006C4601">
            <w:pPr>
              <w:pStyle w:val="TableParagraph"/>
              <w:spacing w:line="248" w:lineRule="exact"/>
              <w:ind w:left="136"/>
            </w:pPr>
            <w:r>
              <w:t>19- İdari Personel Sayısı</w:t>
            </w:r>
          </w:p>
        </w:tc>
        <w:tc>
          <w:tcPr>
            <w:tcW w:w="2345" w:type="dxa"/>
          </w:tcPr>
          <w:p w:rsidR="005D16DB" w:rsidRDefault="006C4601">
            <w:pPr>
              <w:pStyle w:val="TableParagraph"/>
              <w:spacing w:line="248" w:lineRule="exact"/>
              <w:ind w:left="137"/>
            </w:pPr>
            <w:r>
              <w:t>1</w:t>
            </w:r>
          </w:p>
        </w:tc>
      </w:tr>
      <w:tr w:rsidR="005D16DB">
        <w:trPr>
          <w:trHeight w:val="268"/>
        </w:trPr>
        <w:tc>
          <w:tcPr>
            <w:tcW w:w="8644" w:type="dxa"/>
            <w:shd w:val="clear" w:color="auto" w:fill="F1F1F1"/>
          </w:tcPr>
          <w:p w:rsidR="005D16DB" w:rsidRDefault="006C4601">
            <w:pPr>
              <w:pStyle w:val="TableParagraph"/>
              <w:spacing w:line="248" w:lineRule="exact"/>
              <w:ind w:left="136"/>
            </w:pPr>
            <w:r>
              <w:t>20- (Eğitim + Araştırma Alanlarının Toplam Miktarı) / (Toplam Öğrenci Sayısı) Oranı</w:t>
            </w:r>
          </w:p>
        </w:tc>
        <w:tc>
          <w:tcPr>
            <w:tcW w:w="2345" w:type="dxa"/>
            <w:shd w:val="clear" w:color="auto" w:fill="F1F1F1"/>
          </w:tcPr>
          <w:p w:rsidR="005D16DB" w:rsidRDefault="006C4601">
            <w:pPr>
              <w:pStyle w:val="TableParagraph"/>
              <w:spacing w:line="248" w:lineRule="exact"/>
              <w:ind w:left="137"/>
            </w:pPr>
            <w:r>
              <w:t>0</w:t>
            </w:r>
          </w:p>
        </w:tc>
      </w:tr>
    </w:tbl>
    <w:p w:rsidR="005D16DB" w:rsidRDefault="005D16DB">
      <w:pPr>
        <w:spacing w:line="248" w:lineRule="exact"/>
        <w:sectPr w:rsidR="005D16DB">
          <w:pgSz w:w="11910" w:h="16840"/>
          <w:pgMar w:top="1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6"/>
        <w:gridCol w:w="2914"/>
      </w:tblGrid>
      <w:tr w:rsidR="005D16DB">
        <w:trPr>
          <w:trHeight w:val="268"/>
        </w:trPr>
        <w:tc>
          <w:tcPr>
            <w:tcW w:w="8076" w:type="dxa"/>
            <w:shd w:val="clear" w:color="auto" w:fill="C57590"/>
          </w:tcPr>
          <w:p w:rsidR="005D16DB" w:rsidRDefault="006C4601">
            <w:pPr>
              <w:pStyle w:val="TableParagraph"/>
              <w:spacing w:line="248" w:lineRule="exact"/>
              <w:ind w:left="69"/>
              <w:rPr>
                <w:b/>
              </w:rPr>
            </w:pPr>
            <w:r>
              <w:rPr>
                <w:b/>
                <w:color w:val="FFFFFF"/>
              </w:rPr>
              <w:lastRenderedPageBreak/>
              <w:t>2. Kalite Güvence Sistemi</w:t>
            </w:r>
          </w:p>
        </w:tc>
        <w:tc>
          <w:tcPr>
            <w:tcW w:w="2914" w:type="dxa"/>
            <w:shd w:val="clear" w:color="auto" w:fill="C57590"/>
          </w:tcPr>
          <w:p w:rsidR="005D16DB" w:rsidRDefault="005D16DB">
            <w:pPr>
              <w:pStyle w:val="TableParagraph"/>
              <w:ind w:left="0"/>
              <w:rPr>
                <w:rFonts w:ascii="Times New Roman"/>
                <w:sz w:val="18"/>
              </w:rPr>
            </w:pPr>
          </w:p>
        </w:tc>
      </w:tr>
      <w:tr w:rsidR="005D16DB">
        <w:trPr>
          <w:trHeight w:val="537"/>
        </w:trPr>
        <w:tc>
          <w:tcPr>
            <w:tcW w:w="8076" w:type="dxa"/>
          </w:tcPr>
          <w:p w:rsidR="005D16DB" w:rsidRDefault="006C4601">
            <w:pPr>
              <w:pStyle w:val="TableParagraph"/>
              <w:spacing w:line="260" w:lineRule="exact"/>
              <w:ind w:left="136"/>
            </w:pPr>
            <w:r>
              <w:t>1- Birim/Bölümün Stratejik Planında Yer Alan Eğitim Ve Öğretim Faaliyetlerine İlişkin</w:t>
            </w:r>
          </w:p>
          <w:p w:rsidR="005D16DB" w:rsidRDefault="006C4601">
            <w:pPr>
              <w:pStyle w:val="TableParagraph"/>
              <w:spacing w:line="257" w:lineRule="exact"/>
              <w:ind w:left="69"/>
            </w:pPr>
            <w:r>
              <w:t>Hedefleri Gerçekleştirme Yüzdesi (% Olarak)</w:t>
            </w:r>
          </w:p>
        </w:tc>
        <w:tc>
          <w:tcPr>
            <w:tcW w:w="2914" w:type="dxa"/>
          </w:tcPr>
          <w:p w:rsidR="005D16DB" w:rsidRDefault="006C4601">
            <w:pPr>
              <w:pStyle w:val="TableParagraph"/>
              <w:spacing w:line="260" w:lineRule="exact"/>
              <w:ind w:left="138"/>
            </w:pPr>
            <w:r>
              <w:t>Mevcut değil</w:t>
            </w:r>
          </w:p>
        </w:tc>
      </w:tr>
      <w:tr w:rsidR="005D16DB">
        <w:trPr>
          <w:trHeight w:val="537"/>
        </w:trPr>
        <w:tc>
          <w:tcPr>
            <w:tcW w:w="8076" w:type="dxa"/>
            <w:shd w:val="clear" w:color="auto" w:fill="F1F1F1"/>
          </w:tcPr>
          <w:p w:rsidR="005D16DB" w:rsidRDefault="006C4601">
            <w:pPr>
              <w:pStyle w:val="TableParagraph"/>
              <w:spacing w:line="260" w:lineRule="exact"/>
              <w:ind w:left="136"/>
            </w:pPr>
            <w:r>
              <w:t>2- Birim/Bölümün Stratejik Planında Yer Alan Araştırma Faaliyetlerine İlişkin Hedefleri</w:t>
            </w:r>
          </w:p>
          <w:p w:rsidR="005D16DB" w:rsidRDefault="006C4601">
            <w:pPr>
              <w:pStyle w:val="TableParagraph"/>
              <w:spacing w:line="257" w:lineRule="exact"/>
              <w:ind w:left="69"/>
            </w:pPr>
            <w:r>
              <w:t>Gerçekleştirme Yüzdesi (% Olarak)</w:t>
            </w:r>
          </w:p>
        </w:tc>
        <w:tc>
          <w:tcPr>
            <w:tcW w:w="2914" w:type="dxa"/>
            <w:shd w:val="clear" w:color="auto" w:fill="F1F1F1"/>
          </w:tcPr>
          <w:p w:rsidR="005D16DB" w:rsidRDefault="006C4601">
            <w:pPr>
              <w:pStyle w:val="TableParagraph"/>
              <w:spacing w:line="260" w:lineRule="exact"/>
              <w:ind w:left="138"/>
            </w:pPr>
            <w:r>
              <w:t>Mevcut değil</w:t>
            </w:r>
          </w:p>
        </w:tc>
      </w:tr>
      <w:tr w:rsidR="005D16DB">
        <w:trPr>
          <w:trHeight w:val="537"/>
        </w:trPr>
        <w:tc>
          <w:tcPr>
            <w:tcW w:w="8076" w:type="dxa"/>
          </w:tcPr>
          <w:p w:rsidR="005D16DB" w:rsidRDefault="006C4601">
            <w:pPr>
              <w:pStyle w:val="TableParagraph"/>
              <w:spacing w:line="260" w:lineRule="exact"/>
              <w:ind w:left="136"/>
            </w:pPr>
            <w:r>
              <w:t>3- Birim/Bölümün Stratejik Planında Yer Alan İdari Faaliyetlerine İlişkin Hedefleri</w:t>
            </w:r>
          </w:p>
          <w:p w:rsidR="005D16DB" w:rsidRDefault="006C4601">
            <w:pPr>
              <w:pStyle w:val="TableParagraph"/>
              <w:spacing w:line="257" w:lineRule="exact"/>
              <w:ind w:left="69"/>
            </w:pPr>
            <w:r>
              <w:t>Gerçekleştirme Yüzdesi (% Olarak)</w:t>
            </w:r>
          </w:p>
        </w:tc>
        <w:tc>
          <w:tcPr>
            <w:tcW w:w="2914" w:type="dxa"/>
          </w:tcPr>
          <w:p w:rsidR="005D16DB" w:rsidRDefault="006C4601">
            <w:pPr>
              <w:pStyle w:val="TableParagraph"/>
              <w:spacing w:line="260" w:lineRule="exact"/>
              <w:ind w:left="138"/>
            </w:pPr>
            <w:r>
              <w:t>Mevcut değil</w:t>
            </w:r>
          </w:p>
        </w:tc>
      </w:tr>
      <w:tr w:rsidR="005D16DB">
        <w:trPr>
          <w:trHeight w:val="537"/>
        </w:trPr>
        <w:tc>
          <w:tcPr>
            <w:tcW w:w="8076" w:type="dxa"/>
            <w:shd w:val="clear" w:color="auto" w:fill="F1F1F1"/>
          </w:tcPr>
          <w:p w:rsidR="005D16DB" w:rsidRDefault="006C4601">
            <w:pPr>
              <w:pStyle w:val="TableParagraph"/>
              <w:spacing w:line="260" w:lineRule="exact"/>
              <w:ind w:left="136"/>
            </w:pPr>
            <w:r>
              <w:t>4- Birim/Bölümün Stratejik Planında Yer Alan Toplumsal Hizmet Faaliyetlerine İlişkin</w:t>
            </w:r>
          </w:p>
          <w:p w:rsidR="005D16DB" w:rsidRDefault="006C4601">
            <w:pPr>
              <w:pStyle w:val="TableParagraph"/>
              <w:spacing w:line="257" w:lineRule="exact"/>
              <w:ind w:left="69"/>
            </w:pPr>
            <w:r>
              <w:t>Hedefleri Gerçekleştirme Yüzdesi (% Olarak)</w:t>
            </w:r>
          </w:p>
        </w:tc>
        <w:tc>
          <w:tcPr>
            <w:tcW w:w="2914" w:type="dxa"/>
            <w:shd w:val="clear" w:color="auto" w:fill="F1F1F1"/>
          </w:tcPr>
          <w:p w:rsidR="005D16DB" w:rsidRDefault="006C4601">
            <w:pPr>
              <w:pStyle w:val="TableParagraph"/>
              <w:spacing w:line="260" w:lineRule="exact"/>
              <w:ind w:left="138"/>
            </w:pPr>
            <w:r>
              <w:t>Mevcut değil</w:t>
            </w:r>
          </w:p>
        </w:tc>
      </w:tr>
      <w:tr w:rsidR="005D16DB">
        <w:trPr>
          <w:trHeight w:val="268"/>
        </w:trPr>
        <w:tc>
          <w:tcPr>
            <w:tcW w:w="8076" w:type="dxa"/>
          </w:tcPr>
          <w:p w:rsidR="005D16DB" w:rsidRDefault="006C4601">
            <w:pPr>
              <w:pStyle w:val="TableParagraph"/>
              <w:spacing w:line="248" w:lineRule="exact"/>
              <w:ind w:left="136"/>
            </w:pPr>
            <w:r>
              <w:t xml:space="preserve">5- SCIMAGO Sıralaması </w:t>
            </w:r>
            <w:r>
              <w:rPr>
                <w:color w:val="FF0000"/>
              </w:rPr>
              <w:t>(Birim/Bölümün akranları içerisindeki durumu, varsa)</w:t>
            </w:r>
          </w:p>
        </w:tc>
        <w:tc>
          <w:tcPr>
            <w:tcW w:w="2914" w:type="dxa"/>
          </w:tcPr>
          <w:p w:rsidR="005D16DB" w:rsidRDefault="006C4601">
            <w:pPr>
              <w:pStyle w:val="TableParagraph"/>
              <w:spacing w:line="248" w:lineRule="exact"/>
              <w:ind w:left="138"/>
            </w:pPr>
            <w:r>
              <w:t>Mevcut değil</w:t>
            </w:r>
          </w:p>
        </w:tc>
      </w:tr>
      <w:tr w:rsidR="005D16DB">
        <w:trPr>
          <w:trHeight w:val="537"/>
        </w:trPr>
        <w:tc>
          <w:tcPr>
            <w:tcW w:w="8076" w:type="dxa"/>
            <w:shd w:val="clear" w:color="auto" w:fill="F1F1F1"/>
          </w:tcPr>
          <w:p w:rsidR="005D16DB" w:rsidRDefault="006C4601">
            <w:pPr>
              <w:pStyle w:val="TableParagraph"/>
              <w:spacing w:line="260" w:lineRule="exact"/>
              <w:ind w:left="136"/>
            </w:pPr>
            <w:r>
              <w:t xml:space="preserve">6- </w:t>
            </w:r>
            <w:proofErr w:type="spellStart"/>
            <w:r>
              <w:t>Round</w:t>
            </w:r>
            <w:proofErr w:type="spellEnd"/>
            <w:r>
              <w:t xml:space="preserve"> </w:t>
            </w:r>
            <w:proofErr w:type="spellStart"/>
            <w:r>
              <w:t>University</w:t>
            </w:r>
            <w:proofErr w:type="spellEnd"/>
            <w:r>
              <w:t xml:space="preserve"> </w:t>
            </w:r>
            <w:proofErr w:type="spellStart"/>
            <w:r>
              <w:t>Ranking</w:t>
            </w:r>
            <w:proofErr w:type="spellEnd"/>
            <w:r>
              <w:t xml:space="preserve"> (RUR) Sıralaması </w:t>
            </w:r>
            <w:r>
              <w:rPr>
                <w:color w:val="FF0000"/>
              </w:rPr>
              <w:t>(Birim/Bölümün akranları içerisindeki</w:t>
            </w:r>
          </w:p>
          <w:p w:rsidR="005D16DB" w:rsidRDefault="006C4601">
            <w:pPr>
              <w:pStyle w:val="TableParagraph"/>
              <w:spacing w:line="257" w:lineRule="exact"/>
              <w:ind w:left="69"/>
            </w:pPr>
            <w:r>
              <w:rPr>
                <w:color w:val="FF0000"/>
              </w:rPr>
              <w:t>durumu, varsa)</w:t>
            </w:r>
          </w:p>
        </w:tc>
        <w:tc>
          <w:tcPr>
            <w:tcW w:w="2914" w:type="dxa"/>
            <w:shd w:val="clear" w:color="auto" w:fill="F1F1F1"/>
          </w:tcPr>
          <w:p w:rsidR="005D16DB" w:rsidRDefault="006C4601">
            <w:pPr>
              <w:pStyle w:val="TableParagraph"/>
              <w:spacing w:line="260" w:lineRule="exact"/>
              <w:ind w:left="138"/>
            </w:pPr>
            <w:r>
              <w:t>Mevcut değil</w:t>
            </w:r>
          </w:p>
        </w:tc>
      </w:tr>
      <w:tr w:rsidR="005D16DB">
        <w:trPr>
          <w:trHeight w:val="268"/>
        </w:trPr>
        <w:tc>
          <w:tcPr>
            <w:tcW w:w="8076" w:type="dxa"/>
          </w:tcPr>
          <w:p w:rsidR="005D16DB" w:rsidRDefault="006C4601">
            <w:pPr>
              <w:pStyle w:val="TableParagraph"/>
              <w:spacing w:line="248" w:lineRule="exact"/>
              <w:ind w:left="136"/>
            </w:pPr>
            <w:r>
              <w:t xml:space="preserve">7- URAP Dünya Sıralaması </w:t>
            </w:r>
            <w:r>
              <w:rPr>
                <w:color w:val="FF0000"/>
              </w:rPr>
              <w:t>(Birim/Bölümün akranları içerisindeki durumu, varsa)</w:t>
            </w:r>
          </w:p>
        </w:tc>
        <w:tc>
          <w:tcPr>
            <w:tcW w:w="2914" w:type="dxa"/>
          </w:tcPr>
          <w:p w:rsidR="005D16DB" w:rsidRDefault="006C4601">
            <w:pPr>
              <w:pStyle w:val="TableParagraph"/>
              <w:spacing w:line="248" w:lineRule="exact"/>
              <w:ind w:left="138"/>
            </w:pPr>
            <w:r>
              <w:t>Mevcut değil</w:t>
            </w:r>
          </w:p>
        </w:tc>
      </w:tr>
      <w:tr w:rsidR="005D16DB">
        <w:trPr>
          <w:trHeight w:val="268"/>
        </w:trPr>
        <w:tc>
          <w:tcPr>
            <w:tcW w:w="8076" w:type="dxa"/>
            <w:shd w:val="clear" w:color="auto" w:fill="F1F1F1"/>
          </w:tcPr>
          <w:p w:rsidR="005D16DB" w:rsidRDefault="006C4601">
            <w:pPr>
              <w:pStyle w:val="TableParagraph"/>
              <w:spacing w:line="248" w:lineRule="exact"/>
              <w:ind w:left="136"/>
            </w:pPr>
            <w:r>
              <w:t xml:space="preserve">8- URAP Türkiye Sıralaması </w:t>
            </w:r>
            <w:r>
              <w:rPr>
                <w:color w:val="FF0000"/>
              </w:rPr>
              <w:t>(Birim/Bölümün akranları içerisindeki durumu, varsa)</w:t>
            </w:r>
          </w:p>
        </w:tc>
        <w:tc>
          <w:tcPr>
            <w:tcW w:w="2914" w:type="dxa"/>
            <w:shd w:val="clear" w:color="auto" w:fill="F1F1F1"/>
          </w:tcPr>
          <w:p w:rsidR="005D16DB" w:rsidRDefault="006C4601">
            <w:pPr>
              <w:pStyle w:val="TableParagraph"/>
              <w:spacing w:line="248" w:lineRule="exact"/>
              <w:ind w:left="138"/>
            </w:pPr>
            <w:r>
              <w:t>Mevcut değil</w:t>
            </w:r>
          </w:p>
        </w:tc>
      </w:tr>
      <w:tr w:rsidR="005D16DB">
        <w:trPr>
          <w:trHeight w:val="268"/>
        </w:trPr>
        <w:tc>
          <w:tcPr>
            <w:tcW w:w="8076" w:type="dxa"/>
          </w:tcPr>
          <w:p w:rsidR="005D16DB" w:rsidRDefault="006C4601">
            <w:pPr>
              <w:pStyle w:val="TableParagraph"/>
              <w:spacing w:line="248" w:lineRule="exact"/>
              <w:ind w:left="136"/>
            </w:pPr>
            <w:r>
              <w:t xml:space="preserve">9- </w:t>
            </w:r>
            <w:proofErr w:type="spellStart"/>
            <w:r>
              <w:t>Webometrics</w:t>
            </w:r>
            <w:proofErr w:type="spellEnd"/>
            <w:r>
              <w:t xml:space="preserve"> Sıralaması </w:t>
            </w:r>
            <w:r>
              <w:rPr>
                <w:color w:val="FF0000"/>
              </w:rPr>
              <w:t>(Birim/Bölümün akranları içerisindeki durumu, varsa)</w:t>
            </w:r>
          </w:p>
        </w:tc>
        <w:tc>
          <w:tcPr>
            <w:tcW w:w="2914" w:type="dxa"/>
          </w:tcPr>
          <w:p w:rsidR="005D16DB" w:rsidRDefault="006C4601">
            <w:pPr>
              <w:pStyle w:val="TableParagraph"/>
              <w:spacing w:line="248" w:lineRule="exact"/>
              <w:ind w:left="138"/>
            </w:pPr>
            <w:r>
              <w:t>Mevcut değil</w:t>
            </w:r>
          </w:p>
        </w:tc>
      </w:tr>
      <w:tr w:rsidR="005D16DB">
        <w:trPr>
          <w:trHeight w:val="537"/>
        </w:trPr>
        <w:tc>
          <w:tcPr>
            <w:tcW w:w="8076" w:type="dxa"/>
            <w:shd w:val="clear" w:color="auto" w:fill="F1F1F1"/>
          </w:tcPr>
          <w:p w:rsidR="005D16DB" w:rsidRDefault="006C4601">
            <w:pPr>
              <w:pStyle w:val="TableParagraph"/>
              <w:spacing w:line="260" w:lineRule="exact"/>
              <w:ind w:left="136"/>
            </w:pPr>
            <w:r>
              <w:t xml:space="preserve">10- Times </w:t>
            </w:r>
            <w:proofErr w:type="spellStart"/>
            <w:r>
              <w:t>Higher</w:t>
            </w:r>
            <w:proofErr w:type="spellEnd"/>
            <w:r>
              <w:t xml:space="preserve"> </w:t>
            </w:r>
            <w:proofErr w:type="spellStart"/>
            <w:r>
              <w:t>Education</w:t>
            </w:r>
            <w:proofErr w:type="spellEnd"/>
            <w:r>
              <w:t xml:space="preserve"> (THE) Sıralaması </w:t>
            </w:r>
            <w:r>
              <w:rPr>
                <w:color w:val="FF0000"/>
              </w:rPr>
              <w:t>(Birim/Bölümün akranları içerisindeki</w:t>
            </w:r>
          </w:p>
          <w:p w:rsidR="005D16DB" w:rsidRDefault="006C4601">
            <w:pPr>
              <w:pStyle w:val="TableParagraph"/>
              <w:spacing w:line="257" w:lineRule="exact"/>
              <w:ind w:left="69"/>
            </w:pPr>
            <w:r>
              <w:rPr>
                <w:color w:val="FF0000"/>
              </w:rPr>
              <w:t>durumu, varsa)</w:t>
            </w:r>
          </w:p>
        </w:tc>
        <w:tc>
          <w:tcPr>
            <w:tcW w:w="2914" w:type="dxa"/>
            <w:shd w:val="clear" w:color="auto" w:fill="F1F1F1"/>
          </w:tcPr>
          <w:p w:rsidR="005D16DB" w:rsidRDefault="006C4601">
            <w:pPr>
              <w:pStyle w:val="TableParagraph"/>
              <w:spacing w:line="260" w:lineRule="exact"/>
              <w:ind w:left="138"/>
            </w:pPr>
            <w:r>
              <w:t>Mevcut değil</w:t>
            </w:r>
          </w:p>
        </w:tc>
      </w:tr>
      <w:tr w:rsidR="005D16DB">
        <w:trPr>
          <w:trHeight w:val="268"/>
        </w:trPr>
        <w:tc>
          <w:tcPr>
            <w:tcW w:w="8076" w:type="dxa"/>
          </w:tcPr>
          <w:p w:rsidR="005D16DB" w:rsidRDefault="006C4601">
            <w:pPr>
              <w:pStyle w:val="TableParagraph"/>
              <w:spacing w:line="248" w:lineRule="exact"/>
              <w:ind w:left="136"/>
            </w:pPr>
            <w:r>
              <w:t xml:space="preserve">11- QS Sıralaması </w:t>
            </w:r>
            <w:r>
              <w:rPr>
                <w:color w:val="FF0000"/>
              </w:rPr>
              <w:t>(Birim/Bölümün akranları içerisindeki durumu, varsa)</w:t>
            </w:r>
          </w:p>
        </w:tc>
        <w:tc>
          <w:tcPr>
            <w:tcW w:w="2914" w:type="dxa"/>
          </w:tcPr>
          <w:p w:rsidR="005D16DB" w:rsidRDefault="006C4601">
            <w:pPr>
              <w:pStyle w:val="TableParagraph"/>
              <w:spacing w:line="248" w:lineRule="exact"/>
              <w:ind w:left="138"/>
            </w:pPr>
            <w:r>
              <w:t>Mevcut değil</w:t>
            </w:r>
          </w:p>
        </w:tc>
      </w:tr>
      <w:tr w:rsidR="005D16DB">
        <w:trPr>
          <w:trHeight w:val="537"/>
        </w:trPr>
        <w:tc>
          <w:tcPr>
            <w:tcW w:w="8076" w:type="dxa"/>
          </w:tcPr>
          <w:p w:rsidR="005D16DB" w:rsidRDefault="006C4601">
            <w:pPr>
              <w:pStyle w:val="TableParagraph"/>
              <w:spacing w:line="260" w:lineRule="exact"/>
              <w:ind w:left="136"/>
            </w:pPr>
            <w:r>
              <w:t xml:space="preserve">12-QS Avrupa ve Orta Asya Sıralaması </w:t>
            </w:r>
            <w:r>
              <w:rPr>
                <w:color w:val="FF0000"/>
              </w:rPr>
              <w:t>(Birim/Bölümün akranları içerisindeki durumu,</w:t>
            </w:r>
          </w:p>
          <w:p w:rsidR="005D16DB" w:rsidRDefault="006C4601">
            <w:pPr>
              <w:pStyle w:val="TableParagraph"/>
              <w:spacing w:line="257" w:lineRule="exact"/>
              <w:ind w:left="69"/>
            </w:pPr>
            <w:r>
              <w:rPr>
                <w:color w:val="FF0000"/>
              </w:rPr>
              <w:t>varsa)</w:t>
            </w:r>
          </w:p>
        </w:tc>
        <w:tc>
          <w:tcPr>
            <w:tcW w:w="2914" w:type="dxa"/>
          </w:tcPr>
          <w:p w:rsidR="005D16DB" w:rsidRDefault="006C4601">
            <w:pPr>
              <w:pStyle w:val="TableParagraph"/>
              <w:spacing w:line="260" w:lineRule="exact"/>
              <w:ind w:left="138"/>
            </w:pPr>
            <w:r>
              <w:t>Mevcut değil</w:t>
            </w:r>
          </w:p>
        </w:tc>
      </w:tr>
      <w:tr w:rsidR="005D16DB">
        <w:trPr>
          <w:trHeight w:val="268"/>
        </w:trPr>
        <w:tc>
          <w:tcPr>
            <w:tcW w:w="8076" w:type="dxa"/>
            <w:shd w:val="clear" w:color="auto" w:fill="F1F1F1"/>
          </w:tcPr>
          <w:p w:rsidR="005D16DB" w:rsidRDefault="006C4601">
            <w:pPr>
              <w:pStyle w:val="TableParagraph"/>
              <w:spacing w:line="248" w:lineRule="exact"/>
              <w:ind w:left="136"/>
            </w:pPr>
            <w:r>
              <w:t xml:space="preserve">13- USNEWS Sıralaması </w:t>
            </w:r>
            <w:r>
              <w:rPr>
                <w:color w:val="FF0000"/>
              </w:rPr>
              <w:t>(Birim/Bölümün akranları içerisindeki durumu, varsa)</w:t>
            </w:r>
          </w:p>
        </w:tc>
        <w:tc>
          <w:tcPr>
            <w:tcW w:w="2914" w:type="dxa"/>
            <w:shd w:val="clear" w:color="auto" w:fill="F1F1F1"/>
          </w:tcPr>
          <w:p w:rsidR="005D16DB" w:rsidRDefault="006C4601">
            <w:pPr>
              <w:pStyle w:val="TableParagraph"/>
              <w:spacing w:line="248" w:lineRule="exact"/>
              <w:ind w:left="138"/>
            </w:pPr>
            <w:r>
              <w:t>Mevcut değil</w:t>
            </w:r>
          </w:p>
        </w:tc>
      </w:tr>
      <w:tr w:rsidR="005D16DB">
        <w:trPr>
          <w:trHeight w:val="268"/>
        </w:trPr>
        <w:tc>
          <w:tcPr>
            <w:tcW w:w="8076" w:type="dxa"/>
          </w:tcPr>
          <w:p w:rsidR="005D16DB" w:rsidRDefault="006C4601">
            <w:pPr>
              <w:pStyle w:val="TableParagraph"/>
              <w:spacing w:line="248" w:lineRule="exact"/>
              <w:ind w:left="136"/>
            </w:pPr>
            <w:r>
              <w:t xml:space="preserve">14- NTU Sıralaması </w:t>
            </w:r>
            <w:r>
              <w:rPr>
                <w:color w:val="FF0000"/>
              </w:rPr>
              <w:t>(Birim/Bölümün akranları içerisindeki durumu, varsa)</w:t>
            </w:r>
          </w:p>
        </w:tc>
        <w:tc>
          <w:tcPr>
            <w:tcW w:w="2914" w:type="dxa"/>
          </w:tcPr>
          <w:p w:rsidR="005D16DB" w:rsidRDefault="006C4601">
            <w:pPr>
              <w:pStyle w:val="TableParagraph"/>
              <w:spacing w:line="248" w:lineRule="exact"/>
              <w:ind w:left="138"/>
            </w:pPr>
            <w:r>
              <w:t>Mevcut değil</w:t>
            </w:r>
          </w:p>
        </w:tc>
      </w:tr>
      <w:tr w:rsidR="005D16DB">
        <w:trPr>
          <w:trHeight w:val="268"/>
        </w:trPr>
        <w:tc>
          <w:tcPr>
            <w:tcW w:w="8076" w:type="dxa"/>
          </w:tcPr>
          <w:p w:rsidR="005D16DB" w:rsidRDefault="006C4601">
            <w:pPr>
              <w:pStyle w:val="TableParagraph"/>
              <w:spacing w:line="248" w:lineRule="exact"/>
              <w:ind w:left="136"/>
            </w:pPr>
            <w:r>
              <w:t xml:space="preserve">15- ARWU Sıralaması </w:t>
            </w:r>
            <w:r>
              <w:rPr>
                <w:color w:val="FF0000"/>
              </w:rPr>
              <w:t>(Birim/Bölümün akranları içerisindeki durumu, varsa)</w:t>
            </w:r>
          </w:p>
        </w:tc>
        <w:tc>
          <w:tcPr>
            <w:tcW w:w="2914" w:type="dxa"/>
          </w:tcPr>
          <w:p w:rsidR="005D16DB" w:rsidRDefault="006C4601">
            <w:pPr>
              <w:pStyle w:val="TableParagraph"/>
              <w:spacing w:line="248" w:lineRule="exact"/>
              <w:ind w:left="138"/>
            </w:pPr>
            <w:r>
              <w:t>Mevcut değil</w:t>
            </w:r>
          </w:p>
        </w:tc>
      </w:tr>
      <w:tr w:rsidR="005D16DB">
        <w:trPr>
          <w:trHeight w:val="268"/>
        </w:trPr>
        <w:tc>
          <w:tcPr>
            <w:tcW w:w="8076" w:type="dxa"/>
          </w:tcPr>
          <w:p w:rsidR="005D16DB" w:rsidRDefault="006C4601">
            <w:pPr>
              <w:pStyle w:val="TableParagraph"/>
              <w:spacing w:line="248" w:lineRule="exact"/>
              <w:ind w:left="136"/>
            </w:pPr>
            <w:r>
              <w:t>16- TUBİTAK Alan Bazlı Yetkinlik Analizindeki Yeri</w:t>
            </w:r>
          </w:p>
        </w:tc>
        <w:tc>
          <w:tcPr>
            <w:tcW w:w="2914" w:type="dxa"/>
          </w:tcPr>
          <w:p w:rsidR="005D16DB" w:rsidRDefault="006C4601">
            <w:pPr>
              <w:pStyle w:val="TableParagraph"/>
              <w:spacing w:line="248" w:lineRule="exact"/>
              <w:ind w:left="138"/>
            </w:pPr>
            <w:r>
              <w:t>Mevcut değil</w:t>
            </w:r>
          </w:p>
        </w:tc>
      </w:tr>
      <w:tr w:rsidR="005D16DB">
        <w:trPr>
          <w:trHeight w:val="537"/>
        </w:trPr>
        <w:tc>
          <w:tcPr>
            <w:tcW w:w="8076" w:type="dxa"/>
            <w:shd w:val="clear" w:color="auto" w:fill="F1F1F1"/>
          </w:tcPr>
          <w:p w:rsidR="005D16DB" w:rsidRDefault="006C4601">
            <w:pPr>
              <w:pStyle w:val="TableParagraph"/>
              <w:spacing w:line="260" w:lineRule="exact"/>
              <w:ind w:left="136"/>
            </w:pPr>
            <w:r>
              <w:t>17- Kalite Kültürünü Yaygınlaştırma Amacıyla Kurumunuzca Düzenlenen Faaliyet</w:t>
            </w:r>
          </w:p>
          <w:p w:rsidR="005D16DB" w:rsidRDefault="006C4601">
            <w:pPr>
              <w:pStyle w:val="TableParagraph"/>
              <w:spacing w:line="257" w:lineRule="exact"/>
              <w:ind w:left="69"/>
            </w:pPr>
            <w:r>
              <w:t xml:space="preserve">(Toplantı, </w:t>
            </w:r>
            <w:proofErr w:type="spellStart"/>
            <w:r>
              <w:t>Çalıştay</w:t>
            </w:r>
            <w:proofErr w:type="spellEnd"/>
            <w:r>
              <w:t xml:space="preserve"> vb.) Sayısı</w:t>
            </w:r>
          </w:p>
        </w:tc>
        <w:tc>
          <w:tcPr>
            <w:tcW w:w="2914" w:type="dxa"/>
            <w:shd w:val="clear" w:color="auto" w:fill="F1F1F1"/>
          </w:tcPr>
          <w:p w:rsidR="005D16DB" w:rsidRDefault="006C4601">
            <w:pPr>
              <w:pStyle w:val="TableParagraph"/>
              <w:spacing w:line="260" w:lineRule="exact"/>
              <w:ind w:left="138"/>
            </w:pPr>
            <w:r>
              <w:t>Mevcut değil</w:t>
            </w:r>
          </w:p>
        </w:tc>
      </w:tr>
      <w:tr w:rsidR="005D16DB">
        <w:trPr>
          <w:trHeight w:val="537"/>
        </w:trPr>
        <w:tc>
          <w:tcPr>
            <w:tcW w:w="8076" w:type="dxa"/>
          </w:tcPr>
          <w:p w:rsidR="005D16DB" w:rsidRDefault="006C4601">
            <w:pPr>
              <w:pStyle w:val="TableParagraph"/>
              <w:spacing w:line="260" w:lineRule="exact"/>
              <w:ind w:left="136"/>
            </w:pPr>
            <w:r>
              <w:t>18- Birim/Bölümün İç Paydaşları İle Kalite Süreçleri Kapsamında Gerçekleştirdiği</w:t>
            </w:r>
          </w:p>
          <w:p w:rsidR="005D16DB" w:rsidRDefault="006C4601">
            <w:pPr>
              <w:pStyle w:val="TableParagraph"/>
              <w:spacing w:line="257" w:lineRule="exact"/>
              <w:ind w:left="69"/>
            </w:pPr>
            <w:r>
              <w:t>Geribildirim Ve Değerlendirme Toplantılarının Sayısı</w:t>
            </w:r>
          </w:p>
        </w:tc>
        <w:tc>
          <w:tcPr>
            <w:tcW w:w="2914" w:type="dxa"/>
          </w:tcPr>
          <w:p w:rsidR="005D16DB" w:rsidRDefault="00A741BB">
            <w:pPr>
              <w:pStyle w:val="TableParagraph"/>
              <w:spacing w:line="260" w:lineRule="exact"/>
              <w:ind w:left="138"/>
            </w:pPr>
            <w:r>
              <w:t>Mevcut değil</w:t>
            </w:r>
          </w:p>
        </w:tc>
      </w:tr>
      <w:tr w:rsidR="005D16DB">
        <w:trPr>
          <w:trHeight w:val="537"/>
        </w:trPr>
        <w:tc>
          <w:tcPr>
            <w:tcW w:w="8076" w:type="dxa"/>
            <w:shd w:val="clear" w:color="auto" w:fill="F1F1F1"/>
          </w:tcPr>
          <w:p w:rsidR="005D16DB" w:rsidRDefault="006C4601">
            <w:pPr>
              <w:pStyle w:val="TableParagraph"/>
              <w:spacing w:line="260" w:lineRule="exact"/>
              <w:ind w:left="136"/>
            </w:pPr>
            <w:r>
              <w:t>19- Birim/Bölümün Dış Paydaşları İle Kalite Süreçleri Kapsamında Gerçekleştirdiği</w:t>
            </w:r>
          </w:p>
          <w:p w:rsidR="005D16DB" w:rsidRDefault="006C4601">
            <w:pPr>
              <w:pStyle w:val="TableParagraph"/>
              <w:spacing w:line="257" w:lineRule="exact"/>
              <w:ind w:left="69"/>
            </w:pPr>
            <w:r>
              <w:t>Geribildirim Ve Değerlendirme Toplantılarının Sayısı</w:t>
            </w:r>
          </w:p>
        </w:tc>
        <w:tc>
          <w:tcPr>
            <w:tcW w:w="2914" w:type="dxa"/>
            <w:shd w:val="clear" w:color="auto" w:fill="F1F1F1"/>
          </w:tcPr>
          <w:p w:rsidR="005D16DB" w:rsidRDefault="00A741BB">
            <w:pPr>
              <w:pStyle w:val="TableParagraph"/>
              <w:spacing w:line="260" w:lineRule="exact"/>
              <w:ind w:left="138"/>
            </w:pPr>
            <w:r>
              <w:t>Mevcut değil</w:t>
            </w:r>
          </w:p>
        </w:tc>
      </w:tr>
      <w:tr w:rsidR="005D16DB">
        <w:trPr>
          <w:trHeight w:val="268"/>
        </w:trPr>
        <w:tc>
          <w:tcPr>
            <w:tcW w:w="8076" w:type="dxa"/>
          </w:tcPr>
          <w:p w:rsidR="005D16DB" w:rsidRDefault="006C4601">
            <w:pPr>
              <w:pStyle w:val="TableParagraph"/>
              <w:spacing w:line="249" w:lineRule="exact"/>
              <w:ind w:left="136"/>
            </w:pPr>
            <w:r>
              <w:t>20- Akademik Personel Memnuniyet Oranı (% Olarak)</w:t>
            </w:r>
          </w:p>
        </w:tc>
        <w:tc>
          <w:tcPr>
            <w:tcW w:w="2914" w:type="dxa"/>
          </w:tcPr>
          <w:p w:rsidR="005D16DB" w:rsidRDefault="006C4601">
            <w:pPr>
              <w:pStyle w:val="TableParagraph"/>
              <w:spacing w:line="249" w:lineRule="exact"/>
              <w:ind w:left="138"/>
            </w:pPr>
            <w:r>
              <w:t>100%</w:t>
            </w:r>
          </w:p>
        </w:tc>
      </w:tr>
      <w:tr w:rsidR="005D16DB">
        <w:trPr>
          <w:trHeight w:val="268"/>
        </w:trPr>
        <w:tc>
          <w:tcPr>
            <w:tcW w:w="8076" w:type="dxa"/>
            <w:shd w:val="clear" w:color="auto" w:fill="F1F1F1"/>
          </w:tcPr>
          <w:p w:rsidR="005D16DB" w:rsidRDefault="006C4601">
            <w:pPr>
              <w:pStyle w:val="TableParagraph"/>
              <w:spacing w:line="248" w:lineRule="exact"/>
              <w:ind w:left="136"/>
            </w:pPr>
            <w:r>
              <w:t>21- İdari Personel Memnuniyet Oranı (% Olarak)</w:t>
            </w:r>
          </w:p>
        </w:tc>
        <w:tc>
          <w:tcPr>
            <w:tcW w:w="2914" w:type="dxa"/>
            <w:shd w:val="clear" w:color="auto" w:fill="F1F1F1"/>
          </w:tcPr>
          <w:p w:rsidR="005D16DB" w:rsidRDefault="006C4601">
            <w:pPr>
              <w:pStyle w:val="TableParagraph"/>
              <w:spacing w:line="248" w:lineRule="exact"/>
              <w:ind w:left="138"/>
            </w:pPr>
            <w:r>
              <w:t>100%</w:t>
            </w:r>
          </w:p>
        </w:tc>
      </w:tr>
      <w:tr w:rsidR="005D16DB">
        <w:trPr>
          <w:trHeight w:val="268"/>
        </w:trPr>
        <w:tc>
          <w:tcPr>
            <w:tcW w:w="8076" w:type="dxa"/>
          </w:tcPr>
          <w:p w:rsidR="005D16DB" w:rsidRDefault="006C4601">
            <w:pPr>
              <w:pStyle w:val="TableParagraph"/>
              <w:spacing w:line="248" w:lineRule="exact"/>
              <w:ind w:left="136"/>
            </w:pPr>
            <w:r>
              <w:t>22- Öğrenci Memnuniyet Oranı (% Olarak)</w:t>
            </w:r>
          </w:p>
        </w:tc>
        <w:tc>
          <w:tcPr>
            <w:tcW w:w="2914" w:type="dxa"/>
          </w:tcPr>
          <w:p w:rsidR="005D16DB" w:rsidRDefault="006C4601">
            <w:pPr>
              <w:pStyle w:val="TableParagraph"/>
              <w:spacing w:line="248" w:lineRule="exact"/>
              <w:ind w:left="138"/>
            </w:pPr>
            <w:r>
              <w:t>Mevcut değil</w:t>
            </w:r>
          </w:p>
        </w:tc>
      </w:tr>
      <w:tr w:rsidR="005D16DB">
        <w:trPr>
          <w:trHeight w:val="268"/>
        </w:trPr>
        <w:tc>
          <w:tcPr>
            <w:tcW w:w="8076" w:type="dxa"/>
            <w:shd w:val="clear" w:color="auto" w:fill="F1F1F1"/>
          </w:tcPr>
          <w:p w:rsidR="005D16DB" w:rsidRDefault="006C4601">
            <w:pPr>
              <w:pStyle w:val="TableParagraph"/>
              <w:spacing w:line="248" w:lineRule="exact"/>
              <w:ind w:left="136"/>
            </w:pPr>
            <w:r>
              <w:t>23- Öğrenci Değişim Programları İle Gelen Öğrenci Sayısı</w:t>
            </w:r>
          </w:p>
        </w:tc>
        <w:tc>
          <w:tcPr>
            <w:tcW w:w="2914" w:type="dxa"/>
            <w:shd w:val="clear" w:color="auto" w:fill="F1F1F1"/>
          </w:tcPr>
          <w:p w:rsidR="005D16DB" w:rsidRDefault="006C4601">
            <w:pPr>
              <w:pStyle w:val="TableParagraph"/>
              <w:spacing w:line="248" w:lineRule="exact"/>
              <w:ind w:left="138"/>
            </w:pPr>
            <w:r>
              <w:t>Mevcut değil</w:t>
            </w:r>
          </w:p>
        </w:tc>
      </w:tr>
      <w:tr w:rsidR="005D16DB">
        <w:trPr>
          <w:trHeight w:val="268"/>
        </w:trPr>
        <w:tc>
          <w:tcPr>
            <w:tcW w:w="8076" w:type="dxa"/>
          </w:tcPr>
          <w:p w:rsidR="005D16DB" w:rsidRDefault="006C4601">
            <w:pPr>
              <w:pStyle w:val="TableParagraph"/>
              <w:spacing w:line="248" w:lineRule="exact"/>
              <w:ind w:left="136"/>
            </w:pPr>
            <w:r>
              <w:t>24- Öğrenci Değişim Programları İle Giden Öğrenci Sayısı</w:t>
            </w:r>
          </w:p>
        </w:tc>
        <w:tc>
          <w:tcPr>
            <w:tcW w:w="2914" w:type="dxa"/>
          </w:tcPr>
          <w:p w:rsidR="005D16DB" w:rsidRDefault="006C4601">
            <w:pPr>
              <w:pStyle w:val="TableParagraph"/>
              <w:spacing w:line="248" w:lineRule="exact"/>
              <w:ind w:left="138"/>
            </w:pPr>
            <w:r>
              <w:t>Mevcut değil</w:t>
            </w:r>
          </w:p>
        </w:tc>
      </w:tr>
      <w:tr w:rsidR="005D16DB">
        <w:trPr>
          <w:trHeight w:val="268"/>
        </w:trPr>
        <w:tc>
          <w:tcPr>
            <w:tcW w:w="8076" w:type="dxa"/>
            <w:shd w:val="clear" w:color="auto" w:fill="F1F1F1"/>
          </w:tcPr>
          <w:p w:rsidR="005D16DB" w:rsidRDefault="006C4601">
            <w:pPr>
              <w:pStyle w:val="TableParagraph"/>
              <w:spacing w:line="248" w:lineRule="exact"/>
              <w:ind w:left="136"/>
            </w:pPr>
            <w:r>
              <w:t>25- Öğretim Elemanı Değişim Programları İle Gelen Öğretim Elemanı Sayısı</w:t>
            </w:r>
          </w:p>
        </w:tc>
        <w:tc>
          <w:tcPr>
            <w:tcW w:w="2914" w:type="dxa"/>
            <w:shd w:val="clear" w:color="auto" w:fill="F1F1F1"/>
          </w:tcPr>
          <w:p w:rsidR="005D16DB" w:rsidRDefault="006C4601">
            <w:pPr>
              <w:pStyle w:val="TableParagraph"/>
              <w:spacing w:line="248" w:lineRule="exact"/>
              <w:ind w:left="138"/>
            </w:pPr>
            <w:r>
              <w:t>Mevcut değil</w:t>
            </w:r>
          </w:p>
        </w:tc>
      </w:tr>
      <w:tr w:rsidR="005D16DB">
        <w:trPr>
          <w:trHeight w:val="270"/>
        </w:trPr>
        <w:tc>
          <w:tcPr>
            <w:tcW w:w="8076" w:type="dxa"/>
          </w:tcPr>
          <w:p w:rsidR="005D16DB" w:rsidRDefault="006C4601">
            <w:pPr>
              <w:pStyle w:val="TableParagraph"/>
              <w:spacing w:line="251" w:lineRule="exact"/>
              <w:ind w:left="136"/>
            </w:pPr>
            <w:r>
              <w:t>26- Öğretim Elemanı Değişim Programları İle Giden Öğretim Elemanı Sayısı</w:t>
            </w:r>
          </w:p>
        </w:tc>
        <w:tc>
          <w:tcPr>
            <w:tcW w:w="2914" w:type="dxa"/>
          </w:tcPr>
          <w:p w:rsidR="005D16DB" w:rsidRDefault="006C4601">
            <w:pPr>
              <w:pStyle w:val="TableParagraph"/>
              <w:spacing w:line="251" w:lineRule="exact"/>
              <w:ind w:left="138"/>
            </w:pPr>
            <w:r>
              <w:t>Mevcut değil</w:t>
            </w:r>
          </w:p>
        </w:tc>
      </w:tr>
    </w:tbl>
    <w:p w:rsidR="005D16DB" w:rsidRDefault="005D16DB">
      <w:pPr>
        <w:spacing w:line="251" w:lineRule="exact"/>
        <w:sectPr w:rsidR="005D16DB">
          <w:pgSz w:w="11910" w:h="16840"/>
          <w:pgMar w:top="16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7"/>
        <w:gridCol w:w="2772"/>
      </w:tblGrid>
      <w:tr w:rsidR="005D16DB">
        <w:trPr>
          <w:trHeight w:val="268"/>
        </w:trPr>
        <w:tc>
          <w:tcPr>
            <w:tcW w:w="8217" w:type="dxa"/>
            <w:shd w:val="clear" w:color="auto" w:fill="006FC0"/>
          </w:tcPr>
          <w:p w:rsidR="005D16DB" w:rsidRDefault="006C4601">
            <w:pPr>
              <w:pStyle w:val="TableParagraph"/>
              <w:spacing w:line="248" w:lineRule="exact"/>
              <w:ind w:left="69"/>
              <w:rPr>
                <w:b/>
              </w:rPr>
            </w:pPr>
            <w:r>
              <w:rPr>
                <w:b/>
                <w:color w:val="FFFFFF"/>
              </w:rPr>
              <w:lastRenderedPageBreak/>
              <w:t>3. Eğitim Ve Öğretim</w:t>
            </w:r>
          </w:p>
        </w:tc>
        <w:tc>
          <w:tcPr>
            <w:tcW w:w="2772" w:type="dxa"/>
            <w:shd w:val="clear" w:color="auto" w:fill="006FC0"/>
          </w:tcPr>
          <w:p w:rsidR="005D16DB" w:rsidRDefault="005D16DB">
            <w:pPr>
              <w:pStyle w:val="TableParagraph"/>
              <w:ind w:left="0"/>
              <w:rPr>
                <w:rFonts w:ascii="Times New Roman"/>
                <w:sz w:val="18"/>
              </w:rPr>
            </w:pPr>
          </w:p>
        </w:tc>
      </w:tr>
      <w:tr w:rsidR="005D16DB">
        <w:trPr>
          <w:trHeight w:val="537"/>
        </w:trPr>
        <w:tc>
          <w:tcPr>
            <w:tcW w:w="8217" w:type="dxa"/>
          </w:tcPr>
          <w:p w:rsidR="005D16DB" w:rsidRDefault="006C4601">
            <w:pPr>
              <w:pStyle w:val="TableParagraph"/>
              <w:spacing w:line="268" w:lineRule="exact"/>
              <w:ind w:left="69"/>
            </w:pPr>
            <w:r>
              <w:t>1- Birim/Bölümün Web Sayfasından İzlenebilen, Program Bilgi Paketi Tamamlanmış Ön</w:t>
            </w:r>
          </w:p>
          <w:p w:rsidR="005D16DB" w:rsidRDefault="006C4601">
            <w:pPr>
              <w:pStyle w:val="TableParagraph"/>
              <w:spacing w:line="249" w:lineRule="exact"/>
              <w:ind w:left="69"/>
            </w:pPr>
            <w:r>
              <w:t>Program Sayısı</w:t>
            </w:r>
          </w:p>
        </w:tc>
        <w:tc>
          <w:tcPr>
            <w:tcW w:w="2772" w:type="dxa"/>
          </w:tcPr>
          <w:p w:rsidR="005D16DB" w:rsidRDefault="0073668B">
            <w:pPr>
              <w:pStyle w:val="TableParagraph"/>
              <w:spacing w:line="268" w:lineRule="exact"/>
              <w:ind w:left="69"/>
            </w:pPr>
            <w:r>
              <w:t>1</w:t>
            </w:r>
          </w:p>
        </w:tc>
      </w:tr>
      <w:tr w:rsidR="005D16DB">
        <w:trPr>
          <w:trHeight w:val="268"/>
        </w:trPr>
        <w:tc>
          <w:tcPr>
            <w:tcW w:w="8217" w:type="dxa"/>
            <w:shd w:val="clear" w:color="auto" w:fill="F1F1F1"/>
          </w:tcPr>
          <w:p w:rsidR="005D16DB" w:rsidRDefault="006C4601">
            <w:pPr>
              <w:pStyle w:val="TableParagraph"/>
              <w:spacing w:line="248" w:lineRule="exact"/>
              <w:ind w:left="69"/>
            </w:pPr>
            <w:r>
              <w:t>2- Öğrencilerin Kayıtlı Oldukları Programdan Memnuniyet Oranı (% Olarak)</w:t>
            </w:r>
          </w:p>
        </w:tc>
        <w:tc>
          <w:tcPr>
            <w:tcW w:w="2772" w:type="dxa"/>
            <w:shd w:val="clear" w:color="auto" w:fill="F1F1F1"/>
          </w:tcPr>
          <w:p w:rsidR="005D16DB" w:rsidRDefault="006C4601">
            <w:pPr>
              <w:pStyle w:val="TableParagraph"/>
              <w:spacing w:line="248" w:lineRule="exact"/>
              <w:ind w:left="69"/>
            </w:pPr>
            <w:r>
              <w:t>Mevcut değil</w:t>
            </w:r>
          </w:p>
        </w:tc>
      </w:tr>
      <w:tr w:rsidR="005D16DB">
        <w:trPr>
          <w:trHeight w:val="268"/>
        </w:trPr>
        <w:tc>
          <w:tcPr>
            <w:tcW w:w="8217" w:type="dxa"/>
          </w:tcPr>
          <w:p w:rsidR="005D16DB" w:rsidRDefault="006C4601">
            <w:pPr>
              <w:pStyle w:val="TableParagraph"/>
              <w:spacing w:line="249" w:lineRule="exact"/>
              <w:ind w:left="69"/>
            </w:pPr>
            <w:r>
              <w:t xml:space="preserve">3- </w:t>
            </w:r>
            <w:proofErr w:type="spellStart"/>
            <w:r>
              <w:t>Çift</w:t>
            </w:r>
            <w:proofErr w:type="spellEnd"/>
            <w:r>
              <w:t xml:space="preserve"> Ana Dal Yapan Lisans Öğrenci Sayısı</w:t>
            </w:r>
          </w:p>
        </w:tc>
        <w:tc>
          <w:tcPr>
            <w:tcW w:w="2772" w:type="dxa"/>
          </w:tcPr>
          <w:p w:rsidR="005D16DB" w:rsidRDefault="006C4601">
            <w:pPr>
              <w:pStyle w:val="TableParagraph"/>
              <w:spacing w:line="249" w:lineRule="exact"/>
              <w:ind w:left="69"/>
            </w:pPr>
            <w:r>
              <w:t>0</w:t>
            </w:r>
          </w:p>
        </w:tc>
      </w:tr>
      <w:tr w:rsidR="005D16DB">
        <w:trPr>
          <w:trHeight w:val="268"/>
        </w:trPr>
        <w:tc>
          <w:tcPr>
            <w:tcW w:w="8217" w:type="dxa"/>
            <w:shd w:val="clear" w:color="auto" w:fill="F1F1F1"/>
          </w:tcPr>
          <w:p w:rsidR="005D16DB" w:rsidRDefault="006C4601">
            <w:pPr>
              <w:pStyle w:val="TableParagraph"/>
              <w:spacing w:line="248" w:lineRule="exact"/>
              <w:ind w:left="69"/>
            </w:pPr>
            <w:r>
              <w:t>4- Yan Dal Yapan Lisans Öğrenci Sayısı</w:t>
            </w:r>
          </w:p>
        </w:tc>
        <w:tc>
          <w:tcPr>
            <w:tcW w:w="2772" w:type="dxa"/>
            <w:shd w:val="clear" w:color="auto" w:fill="F1F1F1"/>
          </w:tcPr>
          <w:p w:rsidR="005D16DB" w:rsidRDefault="006C4601">
            <w:pPr>
              <w:pStyle w:val="TableParagraph"/>
              <w:spacing w:line="248" w:lineRule="exact"/>
              <w:ind w:left="69"/>
            </w:pPr>
            <w:r>
              <w:t>0</w:t>
            </w:r>
          </w:p>
        </w:tc>
      </w:tr>
      <w:tr w:rsidR="005D16DB">
        <w:trPr>
          <w:trHeight w:val="268"/>
        </w:trPr>
        <w:tc>
          <w:tcPr>
            <w:tcW w:w="8217" w:type="dxa"/>
          </w:tcPr>
          <w:p w:rsidR="005D16DB" w:rsidRDefault="006C4601">
            <w:pPr>
              <w:pStyle w:val="TableParagraph"/>
              <w:spacing w:line="248" w:lineRule="exact"/>
              <w:ind w:left="69"/>
            </w:pPr>
            <w:r>
              <w:t xml:space="preserve">5- </w:t>
            </w:r>
            <w:proofErr w:type="spellStart"/>
            <w:r>
              <w:t>Çift</w:t>
            </w:r>
            <w:proofErr w:type="spellEnd"/>
            <w:r>
              <w:t xml:space="preserve"> </w:t>
            </w:r>
            <w:proofErr w:type="spellStart"/>
            <w:r>
              <w:t>Anadal</w:t>
            </w:r>
            <w:proofErr w:type="spellEnd"/>
            <w:r>
              <w:t xml:space="preserve"> Yapan Lisans Öğrenci Oranı</w:t>
            </w:r>
          </w:p>
        </w:tc>
        <w:tc>
          <w:tcPr>
            <w:tcW w:w="2772" w:type="dxa"/>
          </w:tcPr>
          <w:p w:rsidR="005D16DB" w:rsidRDefault="006C4601">
            <w:pPr>
              <w:pStyle w:val="TableParagraph"/>
              <w:spacing w:line="248" w:lineRule="exact"/>
              <w:ind w:left="69"/>
            </w:pPr>
            <w:r>
              <w:t>0</w:t>
            </w:r>
          </w:p>
        </w:tc>
      </w:tr>
      <w:tr w:rsidR="005D16DB">
        <w:trPr>
          <w:trHeight w:val="268"/>
        </w:trPr>
        <w:tc>
          <w:tcPr>
            <w:tcW w:w="8217" w:type="dxa"/>
            <w:shd w:val="clear" w:color="auto" w:fill="F1F1F1"/>
          </w:tcPr>
          <w:p w:rsidR="005D16DB" w:rsidRDefault="006C4601">
            <w:pPr>
              <w:pStyle w:val="TableParagraph"/>
              <w:spacing w:line="248" w:lineRule="exact"/>
              <w:ind w:left="69"/>
            </w:pPr>
            <w:r>
              <w:t>6- Yan Dal Yapan Lisans Öğrenci Oranı</w:t>
            </w:r>
          </w:p>
        </w:tc>
        <w:tc>
          <w:tcPr>
            <w:tcW w:w="2772" w:type="dxa"/>
            <w:shd w:val="clear" w:color="auto" w:fill="F1F1F1"/>
          </w:tcPr>
          <w:p w:rsidR="005D16DB" w:rsidRDefault="006C4601">
            <w:pPr>
              <w:pStyle w:val="TableParagraph"/>
              <w:spacing w:line="248" w:lineRule="exact"/>
              <w:ind w:left="69"/>
            </w:pPr>
            <w:r>
              <w:t>0</w:t>
            </w:r>
          </w:p>
        </w:tc>
      </w:tr>
      <w:tr w:rsidR="005D16DB">
        <w:trPr>
          <w:trHeight w:val="268"/>
        </w:trPr>
        <w:tc>
          <w:tcPr>
            <w:tcW w:w="8217" w:type="dxa"/>
          </w:tcPr>
          <w:p w:rsidR="005D16DB" w:rsidRDefault="006C4601">
            <w:pPr>
              <w:pStyle w:val="TableParagraph"/>
              <w:spacing w:line="248" w:lineRule="exact"/>
              <w:ind w:left="69"/>
            </w:pPr>
            <w:r>
              <w:t xml:space="preserve">7- </w:t>
            </w:r>
            <w:proofErr w:type="spellStart"/>
            <w:r>
              <w:t>Disiplinlerarası</w:t>
            </w:r>
            <w:proofErr w:type="spellEnd"/>
            <w:r>
              <w:t xml:space="preserve"> Tezli Yüksek Lisans Program Sayısı (Enstitüler)</w:t>
            </w:r>
          </w:p>
        </w:tc>
        <w:tc>
          <w:tcPr>
            <w:tcW w:w="2772" w:type="dxa"/>
          </w:tcPr>
          <w:p w:rsidR="005D16DB" w:rsidRDefault="006C4601">
            <w:pPr>
              <w:pStyle w:val="TableParagraph"/>
              <w:spacing w:line="248" w:lineRule="exact"/>
              <w:ind w:left="69"/>
            </w:pPr>
            <w:r>
              <w:t>0</w:t>
            </w:r>
          </w:p>
        </w:tc>
      </w:tr>
      <w:tr w:rsidR="005D16DB">
        <w:trPr>
          <w:trHeight w:val="268"/>
        </w:trPr>
        <w:tc>
          <w:tcPr>
            <w:tcW w:w="8217" w:type="dxa"/>
            <w:shd w:val="clear" w:color="auto" w:fill="F1F1F1"/>
          </w:tcPr>
          <w:p w:rsidR="005D16DB" w:rsidRDefault="006C4601">
            <w:pPr>
              <w:pStyle w:val="TableParagraph"/>
              <w:spacing w:line="248" w:lineRule="exact"/>
              <w:ind w:left="69"/>
            </w:pPr>
            <w:r>
              <w:t xml:space="preserve">8- </w:t>
            </w:r>
            <w:proofErr w:type="spellStart"/>
            <w:r>
              <w:t>Disiplinlerarası</w:t>
            </w:r>
            <w:proofErr w:type="spellEnd"/>
            <w:r>
              <w:t xml:space="preserve"> Tezsiz Yüksek Lisans Program Sayısı (Enstitüler)</w:t>
            </w:r>
          </w:p>
        </w:tc>
        <w:tc>
          <w:tcPr>
            <w:tcW w:w="2772" w:type="dxa"/>
            <w:shd w:val="clear" w:color="auto" w:fill="F1F1F1"/>
          </w:tcPr>
          <w:p w:rsidR="005D16DB" w:rsidRDefault="006C4601">
            <w:pPr>
              <w:pStyle w:val="TableParagraph"/>
              <w:spacing w:line="248" w:lineRule="exact"/>
              <w:ind w:left="69"/>
            </w:pPr>
            <w:r>
              <w:t>0</w:t>
            </w:r>
          </w:p>
        </w:tc>
      </w:tr>
      <w:tr w:rsidR="005D16DB">
        <w:trPr>
          <w:trHeight w:val="268"/>
        </w:trPr>
        <w:tc>
          <w:tcPr>
            <w:tcW w:w="8217" w:type="dxa"/>
          </w:tcPr>
          <w:p w:rsidR="005D16DB" w:rsidRDefault="006C4601">
            <w:pPr>
              <w:pStyle w:val="TableParagraph"/>
              <w:spacing w:line="248" w:lineRule="exact"/>
              <w:ind w:left="69"/>
            </w:pPr>
            <w:r>
              <w:t xml:space="preserve">9- </w:t>
            </w:r>
            <w:proofErr w:type="spellStart"/>
            <w:r>
              <w:t>Disiplinlerarası</w:t>
            </w:r>
            <w:proofErr w:type="spellEnd"/>
            <w:r>
              <w:t xml:space="preserve"> Doktora Program Sayısı (Enstitüler)</w:t>
            </w:r>
          </w:p>
        </w:tc>
        <w:tc>
          <w:tcPr>
            <w:tcW w:w="2772" w:type="dxa"/>
          </w:tcPr>
          <w:p w:rsidR="005D16DB" w:rsidRDefault="006C4601">
            <w:pPr>
              <w:pStyle w:val="TableParagraph"/>
              <w:spacing w:line="248" w:lineRule="exact"/>
              <w:ind w:left="69"/>
            </w:pPr>
            <w:r>
              <w:t>0</w:t>
            </w:r>
          </w:p>
        </w:tc>
      </w:tr>
      <w:tr w:rsidR="005D16DB">
        <w:trPr>
          <w:trHeight w:val="268"/>
        </w:trPr>
        <w:tc>
          <w:tcPr>
            <w:tcW w:w="8217" w:type="dxa"/>
            <w:shd w:val="clear" w:color="auto" w:fill="F1F1F1"/>
          </w:tcPr>
          <w:p w:rsidR="005D16DB" w:rsidRDefault="006C4601">
            <w:pPr>
              <w:pStyle w:val="TableParagraph"/>
              <w:spacing w:line="248" w:lineRule="exact"/>
              <w:ind w:left="69"/>
            </w:pPr>
            <w:r>
              <w:t>10- Eğiticilerin Eğitimi Programı Kapsamında Eğitim Alan Öğretim Elemanı Sayısı</w:t>
            </w:r>
          </w:p>
        </w:tc>
        <w:tc>
          <w:tcPr>
            <w:tcW w:w="2772" w:type="dxa"/>
            <w:shd w:val="clear" w:color="auto" w:fill="F1F1F1"/>
          </w:tcPr>
          <w:p w:rsidR="005D16DB" w:rsidRDefault="006C4601">
            <w:pPr>
              <w:pStyle w:val="TableParagraph"/>
              <w:spacing w:line="248" w:lineRule="exact"/>
              <w:ind w:left="69"/>
            </w:pPr>
            <w:r>
              <w:t>0</w:t>
            </w:r>
          </w:p>
        </w:tc>
      </w:tr>
      <w:tr w:rsidR="005D16DB">
        <w:trPr>
          <w:trHeight w:val="537"/>
        </w:trPr>
        <w:tc>
          <w:tcPr>
            <w:tcW w:w="8217" w:type="dxa"/>
          </w:tcPr>
          <w:p w:rsidR="005D16DB" w:rsidRDefault="006C4601">
            <w:pPr>
              <w:pStyle w:val="TableParagraph"/>
              <w:spacing w:line="268" w:lineRule="exact"/>
              <w:ind w:left="69"/>
            </w:pPr>
            <w:r>
              <w:t>11- Ders Veren Kadrolu Öğretim Elemanlarının Haftalık Ders Saati Sayısının İki Dönemlik</w:t>
            </w:r>
          </w:p>
          <w:p w:rsidR="005D16DB" w:rsidRDefault="006C4601">
            <w:pPr>
              <w:pStyle w:val="TableParagraph"/>
              <w:spacing w:line="249" w:lineRule="exact"/>
              <w:ind w:left="69"/>
            </w:pPr>
            <w:r>
              <w:t>Ortalaması</w:t>
            </w:r>
          </w:p>
        </w:tc>
        <w:tc>
          <w:tcPr>
            <w:tcW w:w="2772" w:type="dxa"/>
          </w:tcPr>
          <w:p w:rsidR="005D16DB" w:rsidRDefault="0073668B">
            <w:pPr>
              <w:pStyle w:val="TableParagraph"/>
              <w:spacing w:line="268" w:lineRule="exact"/>
              <w:ind w:left="69"/>
            </w:pPr>
            <w:r>
              <w:t>10</w:t>
            </w:r>
          </w:p>
        </w:tc>
      </w:tr>
      <w:tr w:rsidR="005D16DB">
        <w:trPr>
          <w:trHeight w:val="268"/>
        </w:trPr>
        <w:tc>
          <w:tcPr>
            <w:tcW w:w="8217" w:type="dxa"/>
            <w:shd w:val="clear" w:color="auto" w:fill="F1F1F1"/>
          </w:tcPr>
          <w:p w:rsidR="005D16DB" w:rsidRDefault="006C4601">
            <w:pPr>
              <w:pStyle w:val="TableParagraph"/>
              <w:spacing w:line="248" w:lineRule="exact"/>
              <w:ind w:left="69"/>
            </w:pPr>
            <w:r>
              <w:t>12- Birim/Bölüm Kütüphanesinde Mevcut (Basılı) Kaynak Sayısı</w:t>
            </w:r>
          </w:p>
        </w:tc>
        <w:tc>
          <w:tcPr>
            <w:tcW w:w="2772" w:type="dxa"/>
            <w:shd w:val="clear" w:color="auto" w:fill="F1F1F1"/>
          </w:tcPr>
          <w:p w:rsidR="005D16DB" w:rsidRDefault="006C4601">
            <w:pPr>
              <w:pStyle w:val="TableParagraph"/>
              <w:spacing w:line="248" w:lineRule="exact"/>
              <w:ind w:left="69"/>
            </w:pPr>
            <w:r>
              <w:t>Mevcut değil</w:t>
            </w:r>
          </w:p>
        </w:tc>
      </w:tr>
      <w:tr w:rsidR="005D16DB">
        <w:trPr>
          <w:trHeight w:val="268"/>
        </w:trPr>
        <w:tc>
          <w:tcPr>
            <w:tcW w:w="8217" w:type="dxa"/>
          </w:tcPr>
          <w:p w:rsidR="005D16DB" w:rsidRDefault="006C4601">
            <w:pPr>
              <w:pStyle w:val="TableParagraph"/>
              <w:spacing w:line="248" w:lineRule="exact"/>
              <w:ind w:left="69"/>
            </w:pPr>
            <w:r>
              <w:t>13- E-Kaynak Sayısı</w:t>
            </w:r>
          </w:p>
        </w:tc>
        <w:tc>
          <w:tcPr>
            <w:tcW w:w="2772" w:type="dxa"/>
          </w:tcPr>
          <w:p w:rsidR="005D16DB" w:rsidRDefault="006C4601">
            <w:pPr>
              <w:pStyle w:val="TableParagraph"/>
              <w:spacing w:line="248" w:lineRule="exact"/>
              <w:ind w:left="69"/>
            </w:pPr>
            <w:r>
              <w:t>Mevcut değil</w:t>
            </w:r>
          </w:p>
        </w:tc>
      </w:tr>
      <w:tr w:rsidR="005D16DB">
        <w:trPr>
          <w:trHeight w:val="537"/>
        </w:trPr>
        <w:tc>
          <w:tcPr>
            <w:tcW w:w="8217" w:type="dxa"/>
            <w:shd w:val="clear" w:color="auto" w:fill="F1F1F1"/>
          </w:tcPr>
          <w:p w:rsidR="005D16DB" w:rsidRDefault="006C4601">
            <w:pPr>
              <w:pStyle w:val="TableParagraph"/>
              <w:spacing w:line="268" w:lineRule="exact"/>
              <w:ind w:left="69"/>
            </w:pPr>
            <w:r>
              <w:t>14- YKS Yükseköğretim Programları Ve Kontenjanları Kılavuzunda Akredite Olduğu</w:t>
            </w:r>
          </w:p>
          <w:p w:rsidR="005D16DB" w:rsidRDefault="006C4601">
            <w:pPr>
              <w:pStyle w:val="TableParagraph"/>
              <w:spacing w:before="1" w:line="249" w:lineRule="exact"/>
              <w:ind w:left="69"/>
            </w:pPr>
            <w:r>
              <w:t>Belirtilen Lisans Programı Sayısı</w:t>
            </w:r>
          </w:p>
        </w:tc>
        <w:tc>
          <w:tcPr>
            <w:tcW w:w="2772" w:type="dxa"/>
            <w:shd w:val="clear" w:color="auto" w:fill="F1F1F1"/>
          </w:tcPr>
          <w:p w:rsidR="005D16DB" w:rsidRDefault="006C4601">
            <w:pPr>
              <w:pStyle w:val="TableParagraph"/>
              <w:spacing w:line="268" w:lineRule="exact"/>
              <w:ind w:left="69"/>
            </w:pPr>
            <w:r>
              <w:t>Mevcut değil</w:t>
            </w:r>
          </w:p>
        </w:tc>
      </w:tr>
      <w:tr w:rsidR="005D16DB">
        <w:trPr>
          <w:trHeight w:val="537"/>
        </w:trPr>
        <w:tc>
          <w:tcPr>
            <w:tcW w:w="8217" w:type="dxa"/>
          </w:tcPr>
          <w:p w:rsidR="005D16DB" w:rsidRDefault="006C4601">
            <w:pPr>
              <w:pStyle w:val="TableParagraph"/>
              <w:spacing w:line="268" w:lineRule="exact"/>
              <w:ind w:left="69"/>
            </w:pPr>
            <w:r>
              <w:t>15- Akran Değerlendirilmesi Yapılan Program Sayısı (Akredite Olmayan Programlar</w:t>
            </w:r>
          </w:p>
          <w:p w:rsidR="005D16DB" w:rsidRDefault="006C4601">
            <w:pPr>
              <w:pStyle w:val="TableParagraph"/>
              <w:spacing w:line="249" w:lineRule="exact"/>
              <w:ind w:left="69"/>
            </w:pPr>
            <w:r>
              <w:t>Arasında)</w:t>
            </w:r>
          </w:p>
        </w:tc>
        <w:tc>
          <w:tcPr>
            <w:tcW w:w="2772" w:type="dxa"/>
          </w:tcPr>
          <w:p w:rsidR="005D16DB" w:rsidRDefault="006C4601">
            <w:pPr>
              <w:pStyle w:val="TableParagraph"/>
              <w:spacing w:line="268" w:lineRule="exact"/>
              <w:ind w:left="69"/>
            </w:pPr>
            <w:r>
              <w:t>Mevcut değil</w:t>
            </w:r>
          </w:p>
        </w:tc>
      </w:tr>
      <w:tr w:rsidR="005D16DB">
        <w:trPr>
          <w:trHeight w:val="268"/>
        </w:trPr>
        <w:tc>
          <w:tcPr>
            <w:tcW w:w="8217" w:type="dxa"/>
            <w:shd w:val="clear" w:color="auto" w:fill="F1F1F1"/>
          </w:tcPr>
          <w:p w:rsidR="005D16DB" w:rsidRDefault="006C4601">
            <w:pPr>
              <w:pStyle w:val="TableParagraph"/>
              <w:spacing w:line="248" w:lineRule="exact"/>
              <w:ind w:left="69"/>
            </w:pPr>
            <w:r>
              <w:t>16- Öz Değerlendirme Yapılan Program Sayısı</w:t>
            </w:r>
          </w:p>
        </w:tc>
        <w:tc>
          <w:tcPr>
            <w:tcW w:w="2772" w:type="dxa"/>
            <w:shd w:val="clear" w:color="auto" w:fill="F1F1F1"/>
          </w:tcPr>
          <w:p w:rsidR="005D16DB" w:rsidRDefault="006C4601">
            <w:pPr>
              <w:pStyle w:val="TableParagraph"/>
              <w:spacing w:line="248" w:lineRule="exact"/>
              <w:ind w:left="69"/>
            </w:pPr>
            <w:r>
              <w:t>Mevcut değil</w:t>
            </w:r>
          </w:p>
        </w:tc>
      </w:tr>
      <w:tr w:rsidR="005D16DB">
        <w:trPr>
          <w:trHeight w:val="268"/>
        </w:trPr>
        <w:tc>
          <w:tcPr>
            <w:tcW w:w="8217" w:type="dxa"/>
          </w:tcPr>
          <w:p w:rsidR="005D16DB" w:rsidRDefault="006C4601">
            <w:pPr>
              <w:pStyle w:val="TableParagraph"/>
              <w:spacing w:line="248" w:lineRule="exact"/>
              <w:ind w:left="69"/>
            </w:pPr>
            <w:r>
              <w:t>17- İş Dünyasının, Mezunların Yeterlilikleri İle İlgili Memnuniyet Oranı (% Olarak)</w:t>
            </w:r>
          </w:p>
        </w:tc>
        <w:tc>
          <w:tcPr>
            <w:tcW w:w="2772" w:type="dxa"/>
          </w:tcPr>
          <w:p w:rsidR="005D16DB" w:rsidRDefault="006C4601">
            <w:pPr>
              <w:pStyle w:val="TableParagraph"/>
              <w:spacing w:line="248" w:lineRule="exact"/>
              <w:ind w:left="69"/>
            </w:pPr>
            <w:r>
              <w:t>Mevcut değil</w:t>
            </w:r>
          </w:p>
        </w:tc>
      </w:tr>
      <w:tr w:rsidR="005D16DB">
        <w:trPr>
          <w:trHeight w:val="270"/>
        </w:trPr>
        <w:tc>
          <w:tcPr>
            <w:tcW w:w="8217" w:type="dxa"/>
            <w:shd w:val="clear" w:color="auto" w:fill="F1F1F1"/>
          </w:tcPr>
          <w:p w:rsidR="005D16DB" w:rsidRDefault="006C4601">
            <w:pPr>
              <w:pStyle w:val="TableParagraph"/>
              <w:spacing w:before="1" w:line="249" w:lineRule="exact"/>
              <w:ind w:left="69"/>
            </w:pPr>
            <w:r>
              <w:t xml:space="preserve">18- (TUS Sınavında Yerleşen Mezun Sayısı)/(TUS Sınavına Giren Mezun Sayısı) Oranı </w:t>
            </w:r>
            <w:r>
              <w:rPr>
                <w:color w:val="FF0000"/>
              </w:rPr>
              <w:t>?</w:t>
            </w:r>
          </w:p>
        </w:tc>
        <w:tc>
          <w:tcPr>
            <w:tcW w:w="2772" w:type="dxa"/>
            <w:shd w:val="clear" w:color="auto" w:fill="F1F1F1"/>
          </w:tcPr>
          <w:p w:rsidR="005D16DB" w:rsidRDefault="006C4601">
            <w:pPr>
              <w:pStyle w:val="TableParagraph"/>
              <w:spacing w:before="1" w:line="249" w:lineRule="exact"/>
              <w:ind w:left="69"/>
            </w:pPr>
            <w:r>
              <w:t>Mevcut değil</w:t>
            </w:r>
          </w:p>
        </w:tc>
      </w:tr>
      <w:tr w:rsidR="005D16DB">
        <w:trPr>
          <w:trHeight w:val="268"/>
        </w:trPr>
        <w:tc>
          <w:tcPr>
            <w:tcW w:w="8217" w:type="dxa"/>
          </w:tcPr>
          <w:p w:rsidR="005D16DB" w:rsidRDefault="006C4601">
            <w:pPr>
              <w:pStyle w:val="TableParagraph"/>
              <w:spacing w:line="248" w:lineRule="exact"/>
              <w:ind w:left="69"/>
            </w:pPr>
            <w:r>
              <w:t xml:space="preserve">19- (DUS Sınavında Yerleşen Mezun Sayısı)/(DUS Sınavına Giren Mezun Sayısı) Oranı </w:t>
            </w:r>
            <w:r>
              <w:rPr>
                <w:color w:val="FF0000"/>
              </w:rPr>
              <w:t>?</w:t>
            </w:r>
          </w:p>
        </w:tc>
        <w:tc>
          <w:tcPr>
            <w:tcW w:w="2772" w:type="dxa"/>
          </w:tcPr>
          <w:p w:rsidR="005D16DB" w:rsidRDefault="006C4601">
            <w:pPr>
              <w:pStyle w:val="TableParagraph"/>
              <w:spacing w:line="248" w:lineRule="exact"/>
              <w:ind w:left="69"/>
            </w:pPr>
            <w:r>
              <w:t>Mevcut değil</w:t>
            </w:r>
          </w:p>
        </w:tc>
      </w:tr>
      <w:tr w:rsidR="005D16DB">
        <w:trPr>
          <w:trHeight w:val="268"/>
        </w:trPr>
        <w:tc>
          <w:tcPr>
            <w:tcW w:w="8217" w:type="dxa"/>
          </w:tcPr>
          <w:p w:rsidR="005D16DB" w:rsidRDefault="006C4601">
            <w:pPr>
              <w:pStyle w:val="TableParagraph"/>
              <w:spacing w:line="248" w:lineRule="exact"/>
              <w:ind w:left="69"/>
            </w:pPr>
            <w:r>
              <w:t>20- İşe Yerleşmiş Mezun Sayısı</w:t>
            </w:r>
          </w:p>
        </w:tc>
        <w:tc>
          <w:tcPr>
            <w:tcW w:w="2772" w:type="dxa"/>
          </w:tcPr>
          <w:p w:rsidR="005D16DB" w:rsidRDefault="0073668B">
            <w:pPr>
              <w:pStyle w:val="TableParagraph"/>
              <w:spacing w:line="248" w:lineRule="exact"/>
              <w:ind w:left="69"/>
            </w:pPr>
            <w:r>
              <w:t>Mevcut değil</w:t>
            </w:r>
          </w:p>
        </w:tc>
      </w:tr>
      <w:tr w:rsidR="005D16DB">
        <w:trPr>
          <w:trHeight w:val="268"/>
        </w:trPr>
        <w:tc>
          <w:tcPr>
            <w:tcW w:w="8217" w:type="dxa"/>
            <w:shd w:val="clear" w:color="auto" w:fill="F1F1F1"/>
          </w:tcPr>
          <w:p w:rsidR="005D16DB" w:rsidRDefault="006C4601">
            <w:pPr>
              <w:pStyle w:val="TableParagraph"/>
              <w:spacing w:line="248" w:lineRule="exact"/>
              <w:ind w:left="69"/>
            </w:pPr>
            <w:r>
              <w:t>21- (Öğrenci Sayısı) / (Öğretim Elemanı Sayısı) Oranı</w:t>
            </w:r>
          </w:p>
        </w:tc>
        <w:tc>
          <w:tcPr>
            <w:tcW w:w="2772" w:type="dxa"/>
            <w:shd w:val="clear" w:color="auto" w:fill="F1F1F1"/>
          </w:tcPr>
          <w:p w:rsidR="005D16DB" w:rsidRDefault="0073668B">
            <w:pPr>
              <w:pStyle w:val="TableParagraph"/>
              <w:spacing w:line="248" w:lineRule="exact"/>
              <w:ind w:left="69"/>
            </w:pPr>
            <w:r>
              <w:t>Mevcut değil</w:t>
            </w:r>
          </w:p>
        </w:tc>
      </w:tr>
      <w:tr w:rsidR="005D16DB">
        <w:trPr>
          <w:trHeight w:val="268"/>
        </w:trPr>
        <w:tc>
          <w:tcPr>
            <w:tcW w:w="8217" w:type="dxa"/>
            <w:shd w:val="clear" w:color="auto" w:fill="F1F1F1"/>
          </w:tcPr>
          <w:p w:rsidR="005D16DB" w:rsidRDefault="006C4601">
            <w:pPr>
              <w:pStyle w:val="TableParagraph"/>
              <w:spacing w:line="248" w:lineRule="exact"/>
              <w:ind w:left="69"/>
            </w:pPr>
            <w:r>
              <w:t>22- (Yabancı Uyruklu Öğrenci Sayısı) / (Toplam Öğrenci Sayısı) Oranı</w:t>
            </w:r>
          </w:p>
        </w:tc>
        <w:tc>
          <w:tcPr>
            <w:tcW w:w="2772" w:type="dxa"/>
            <w:shd w:val="clear" w:color="auto" w:fill="F1F1F1"/>
          </w:tcPr>
          <w:p w:rsidR="005D16DB" w:rsidRDefault="006C4601">
            <w:pPr>
              <w:pStyle w:val="TableParagraph"/>
              <w:spacing w:line="248" w:lineRule="exact"/>
              <w:ind w:left="69"/>
            </w:pPr>
            <w:r>
              <w:t>Mevcut değil</w:t>
            </w:r>
          </w:p>
        </w:tc>
      </w:tr>
      <w:tr w:rsidR="005D16DB">
        <w:trPr>
          <w:trHeight w:val="268"/>
        </w:trPr>
        <w:tc>
          <w:tcPr>
            <w:tcW w:w="8217" w:type="dxa"/>
            <w:shd w:val="clear" w:color="auto" w:fill="F1F1F1"/>
          </w:tcPr>
          <w:p w:rsidR="005D16DB" w:rsidRDefault="006C4601">
            <w:pPr>
              <w:pStyle w:val="TableParagraph"/>
              <w:spacing w:line="248" w:lineRule="exact"/>
              <w:ind w:left="69"/>
            </w:pPr>
            <w:r>
              <w:t>23- (Yabancı Uyruklu Öğretim Elemanı Sayısı) / (Toplam Öğretim Elemanı Sayısı) Oranı</w:t>
            </w:r>
          </w:p>
        </w:tc>
        <w:tc>
          <w:tcPr>
            <w:tcW w:w="2772" w:type="dxa"/>
            <w:shd w:val="clear" w:color="auto" w:fill="F1F1F1"/>
          </w:tcPr>
          <w:p w:rsidR="005D16DB" w:rsidRDefault="006C4601">
            <w:pPr>
              <w:pStyle w:val="TableParagraph"/>
              <w:spacing w:line="248" w:lineRule="exact"/>
              <w:ind w:left="69"/>
            </w:pPr>
            <w:r>
              <w:t>Mevcut değil</w:t>
            </w:r>
          </w:p>
        </w:tc>
      </w:tr>
      <w:tr w:rsidR="005D16DB">
        <w:trPr>
          <w:trHeight w:val="268"/>
        </w:trPr>
        <w:tc>
          <w:tcPr>
            <w:tcW w:w="8217" w:type="dxa"/>
          </w:tcPr>
          <w:p w:rsidR="005D16DB" w:rsidRDefault="006C4601">
            <w:pPr>
              <w:pStyle w:val="TableParagraph"/>
              <w:spacing w:line="248" w:lineRule="exact"/>
              <w:ind w:left="69"/>
            </w:pPr>
            <w:r>
              <w:t>24- (İdari Personel Sayısı) / (Toplam Öğrenci Sayısı) Oranı</w:t>
            </w:r>
          </w:p>
        </w:tc>
        <w:tc>
          <w:tcPr>
            <w:tcW w:w="2772" w:type="dxa"/>
          </w:tcPr>
          <w:p w:rsidR="005D16DB" w:rsidRDefault="0073668B">
            <w:pPr>
              <w:pStyle w:val="TableParagraph"/>
              <w:spacing w:line="248" w:lineRule="exact"/>
              <w:ind w:left="69"/>
            </w:pPr>
            <w:r>
              <w:t>Mevcut değil</w:t>
            </w:r>
          </w:p>
        </w:tc>
      </w:tr>
      <w:tr w:rsidR="005D16DB">
        <w:trPr>
          <w:trHeight w:val="268"/>
        </w:trPr>
        <w:tc>
          <w:tcPr>
            <w:tcW w:w="8217" w:type="dxa"/>
            <w:shd w:val="clear" w:color="auto" w:fill="F1F1F1"/>
          </w:tcPr>
          <w:p w:rsidR="005D16DB" w:rsidRDefault="006C4601">
            <w:pPr>
              <w:pStyle w:val="TableParagraph"/>
              <w:spacing w:line="249" w:lineRule="exact"/>
              <w:ind w:left="69"/>
            </w:pPr>
            <w:r>
              <w:t>25- (İdari Personel Sayısı) / (Öğretim Elemanı Sayısı) Oranı</w:t>
            </w:r>
          </w:p>
        </w:tc>
        <w:tc>
          <w:tcPr>
            <w:tcW w:w="2772" w:type="dxa"/>
            <w:shd w:val="clear" w:color="auto" w:fill="F1F1F1"/>
          </w:tcPr>
          <w:p w:rsidR="005D16DB" w:rsidRDefault="0073668B">
            <w:pPr>
              <w:pStyle w:val="TableParagraph"/>
              <w:spacing w:line="249" w:lineRule="exact"/>
              <w:ind w:left="69"/>
            </w:pPr>
            <w:r>
              <w:t>1</w:t>
            </w:r>
          </w:p>
        </w:tc>
      </w:tr>
    </w:tbl>
    <w:p w:rsidR="005D16DB" w:rsidRDefault="005D16DB">
      <w:pPr>
        <w:spacing w:line="249" w:lineRule="exact"/>
        <w:sectPr w:rsidR="005D16DB">
          <w:pgSz w:w="11910" w:h="16840"/>
          <w:pgMar w:top="42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0"/>
        <w:gridCol w:w="2489"/>
      </w:tblGrid>
      <w:tr w:rsidR="005D16DB">
        <w:trPr>
          <w:trHeight w:val="268"/>
        </w:trPr>
        <w:tc>
          <w:tcPr>
            <w:tcW w:w="8500" w:type="dxa"/>
            <w:shd w:val="clear" w:color="auto" w:fill="FFC000"/>
          </w:tcPr>
          <w:p w:rsidR="005D16DB" w:rsidRDefault="006C4601">
            <w:pPr>
              <w:pStyle w:val="TableParagraph"/>
              <w:spacing w:line="248" w:lineRule="exact"/>
              <w:ind w:left="69"/>
              <w:rPr>
                <w:b/>
              </w:rPr>
            </w:pPr>
            <w:r>
              <w:rPr>
                <w:b/>
                <w:color w:val="403052"/>
              </w:rPr>
              <w:lastRenderedPageBreak/>
              <w:t>4- Araştırma Ve Geliştirme</w:t>
            </w:r>
          </w:p>
        </w:tc>
        <w:tc>
          <w:tcPr>
            <w:tcW w:w="2489" w:type="dxa"/>
            <w:shd w:val="clear" w:color="auto" w:fill="FFC000"/>
          </w:tcPr>
          <w:p w:rsidR="005D16DB" w:rsidRDefault="005D16DB">
            <w:pPr>
              <w:pStyle w:val="TableParagraph"/>
              <w:ind w:left="0"/>
              <w:rPr>
                <w:rFonts w:ascii="Times New Roman"/>
                <w:sz w:val="18"/>
              </w:rPr>
            </w:pPr>
          </w:p>
        </w:tc>
      </w:tr>
      <w:tr w:rsidR="005D16DB">
        <w:trPr>
          <w:trHeight w:val="268"/>
        </w:trPr>
        <w:tc>
          <w:tcPr>
            <w:tcW w:w="8500" w:type="dxa"/>
          </w:tcPr>
          <w:p w:rsidR="005D16DB" w:rsidRDefault="006C4601">
            <w:pPr>
              <w:pStyle w:val="TableParagraph"/>
              <w:spacing w:line="248" w:lineRule="exact"/>
              <w:ind w:left="136"/>
            </w:pPr>
            <w:r>
              <w:t>1- SCI, SSCI ve AHCI Endeksli Dergilerdeki Yıllık Yayın Sayısı (WOS)</w:t>
            </w:r>
          </w:p>
        </w:tc>
        <w:tc>
          <w:tcPr>
            <w:tcW w:w="2489" w:type="dxa"/>
          </w:tcPr>
          <w:p w:rsidR="005D16DB" w:rsidRDefault="006C4601">
            <w:pPr>
              <w:pStyle w:val="TableParagraph"/>
              <w:spacing w:line="248" w:lineRule="exact"/>
              <w:ind w:left="136"/>
            </w:pPr>
            <w:r>
              <w:t>1</w:t>
            </w:r>
          </w:p>
        </w:tc>
      </w:tr>
      <w:tr w:rsidR="005D16DB">
        <w:trPr>
          <w:trHeight w:val="268"/>
        </w:trPr>
        <w:tc>
          <w:tcPr>
            <w:tcW w:w="8500" w:type="dxa"/>
            <w:shd w:val="clear" w:color="auto" w:fill="F1F1F1"/>
          </w:tcPr>
          <w:p w:rsidR="005D16DB" w:rsidRDefault="006C4601">
            <w:pPr>
              <w:pStyle w:val="TableParagraph"/>
              <w:spacing w:line="248" w:lineRule="exact"/>
              <w:ind w:left="136"/>
            </w:pPr>
            <w:r>
              <w:t>2- Öğretim Üyesi Başına SCI, SSCI ve AHCI Endeksli Dergilerdeki Yıllık Yayın Sayısı</w:t>
            </w:r>
          </w:p>
        </w:tc>
        <w:tc>
          <w:tcPr>
            <w:tcW w:w="2489" w:type="dxa"/>
            <w:shd w:val="clear" w:color="auto" w:fill="F1F1F1"/>
          </w:tcPr>
          <w:p w:rsidR="005D16DB" w:rsidRDefault="00421C77">
            <w:pPr>
              <w:pStyle w:val="TableParagraph"/>
              <w:spacing w:line="248" w:lineRule="exact"/>
              <w:ind w:left="136"/>
            </w:pPr>
            <w:r>
              <w:t>0,25</w:t>
            </w:r>
          </w:p>
        </w:tc>
      </w:tr>
      <w:tr w:rsidR="005D16DB">
        <w:trPr>
          <w:trHeight w:val="806"/>
        </w:trPr>
        <w:tc>
          <w:tcPr>
            <w:tcW w:w="8500" w:type="dxa"/>
          </w:tcPr>
          <w:p w:rsidR="005D16DB" w:rsidRDefault="006C4601">
            <w:pPr>
              <w:pStyle w:val="TableParagraph"/>
              <w:spacing w:line="268" w:lineRule="exact"/>
              <w:ind w:left="136"/>
            </w:pPr>
            <w:r>
              <w:t>3- Atıf Sayısı (WOS)(Son 3 yıla ait ilgili endeksli dergilerdeki yayınlara yapılan atıf</w:t>
            </w:r>
          </w:p>
          <w:p w:rsidR="005D16DB" w:rsidRDefault="006C4601">
            <w:pPr>
              <w:pStyle w:val="TableParagraph"/>
              <w:spacing w:line="270" w:lineRule="atLeast"/>
              <w:ind w:left="69" w:right="164" w:firstLine="67"/>
            </w:pPr>
            <w:r>
              <w:t>sayılarının aritmetik ortalamasını ifade etmektedir (2021 Atıf Sayısı + 2020 Atıf Sayısı + 2019 Atıf Sayısı)/3)</w:t>
            </w:r>
          </w:p>
        </w:tc>
        <w:tc>
          <w:tcPr>
            <w:tcW w:w="2489" w:type="dxa"/>
          </w:tcPr>
          <w:p w:rsidR="005D16DB" w:rsidRDefault="00421C77">
            <w:pPr>
              <w:pStyle w:val="TableParagraph"/>
              <w:spacing w:line="268" w:lineRule="exact"/>
              <w:ind w:left="136"/>
            </w:pPr>
            <w:r>
              <w:t>0</w:t>
            </w:r>
          </w:p>
        </w:tc>
      </w:tr>
      <w:tr w:rsidR="005D16DB">
        <w:trPr>
          <w:trHeight w:val="535"/>
        </w:trPr>
        <w:tc>
          <w:tcPr>
            <w:tcW w:w="8500" w:type="dxa"/>
            <w:shd w:val="clear" w:color="auto" w:fill="F1F1F1"/>
          </w:tcPr>
          <w:p w:rsidR="005D16DB" w:rsidRDefault="006C4601">
            <w:pPr>
              <w:pStyle w:val="TableParagraph"/>
              <w:spacing w:line="266" w:lineRule="exact"/>
              <w:ind w:left="136"/>
            </w:pPr>
            <w:r>
              <w:t>4- Atıf Puanı (WOS) (Atıf Sayısının öğretim üyesi sayısına bölümü ile hesaplanan atıf puanını</w:t>
            </w:r>
          </w:p>
          <w:p w:rsidR="005D16DB" w:rsidRDefault="006C4601">
            <w:pPr>
              <w:pStyle w:val="TableParagraph"/>
              <w:spacing w:line="249" w:lineRule="exact"/>
              <w:ind w:left="69"/>
            </w:pPr>
            <w:r>
              <w:t>ifade etmektedir.)</w:t>
            </w:r>
          </w:p>
        </w:tc>
        <w:tc>
          <w:tcPr>
            <w:tcW w:w="2489" w:type="dxa"/>
            <w:shd w:val="clear" w:color="auto" w:fill="F1F1F1"/>
          </w:tcPr>
          <w:p w:rsidR="005D16DB" w:rsidRDefault="00421C77">
            <w:pPr>
              <w:pStyle w:val="TableParagraph"/>
              <w:spacing w:line="266" w:lineRule="exact"/>
              <w:ind w:left="136"/>
            </w:pPr>
            <w:r>
              <w:t>0</w:t>
            </w:r>
          </w:p>
        </w:tc>
      </w:tr>
      <w:tr w:rsidR="005D16DB">
        <w:trPr>
          <w:trHeight w:val="537"/>
        </w:trPr>
        <w:tc>
          <w:tcPr>
            <w:tcW w:w="8500" w:type="dxa"/>
            <w:shd w:val="clear" w:color="auto" w:fill="F1F1F1"/>
          </w:tcPr>
          <w:p w:rsidR="005D16DB" w:rsidRDefault="006C4601">
            <w:pPr>
              <w:pStyle w:val="TableParagraph"/>
              <w:spacing w:before="133"/>
              <w:ind w:left="136"/>
            </w:pPr>
            <w:r>
              <w:t>5- Q1 Yayın Sayısı (WOS)</w:t>
            </w:r>
          </w:p>
        </w:tc>
        <w:tc>
          <w:tcPr>
            <w:tcW w:w="2489" w:type="dxa"/>
            <w:shd w:val="clear" w:color="auto" w:fill="F1F1F1"/>
          </w:tcPr>
          <w:p w:rsidR="005D16DB" w:rsidRDefault="00446E71">
            <w:pPr>
              <w:pStyle w:val="TableParagraph"/>
              <w:spacing w:line="268" w:lineRule="exact"/>
              <w:ind w:left="136"/>
            </w:pPr>
            <w:r>
              <w:t>1</w:t>
            </w:r>
          </w:p>
        </w:tc>
      </w:tr>
      <w:tr w:rsidR="005D16DB">
        <w:trPr>
          <w:trHeight w:val="268"/>
        </w:trPr>
        <w:tc>
          <w:tcPr>
            <w:tcW w:w="8500" w:type="dxa"/>
          </w:tcPr>
          <w:p w:rsidR="005D16DB" w:rsidRDefault="006C4601">
            <w:pPr>
              <w:pStyle w:val="TableParagraph"/>
              <w:spacing w:line="248" w:lineRule="exact"/>
              <w:ind w:left="136"/>
            </w:pPr>
            <w:r>
              <w:t>6- Q1 Yayın Oranı (WOS)</w:t>
            </w:r>
          </w:p>
        </w:tc>
        <w:tc>
          <w:tcPr>
            <w:tcW w:w="2489" w:type="dxa"/>
          </w:tcPr>
          <w:p w:rsidR="005D16DB" w:rsidRDefault="006C4601">
            <w:pPr>
              <w:pStyle w:val="TableParagraph"/>
              <w:spacing w:line="248" w:lineRule="exact"/>
              <w:ind w:left="136"/>
            </w:pPr>
            <w:r>
              <w:t>0,2</w:t>
            </w:r>
          </w:p>
        </w:tc>
      </w:tr>
      <w:tr w:rsidR="005D16DB">
        <w:trPr>
          <w:trHeight w:val="805"/>
        </w:trPr>
        <w:tc>
          <w:tcPr>
            <w:tcW w:w="8500" w:type="dxa"/>
            <w:shd w:val="clear" w:color="auto" w:fill="F1F1F1"/>
          </w:tcPr>
          <w:p w:rsidR="005D16DB" w:rsidRDefault="006C4601">
            <w:pPr>
              <w:pStyle w:val="TableParagraph"/>
              <w:ind w:left="69" w:right="731" w:firstLine="67"/>
            </w:pPr>
            <w:r>
              <w:t>7- Toplam Yayın (</w:t>
            </w:r>
            <w:proofErr w:type="spellStart"/>
            <w:r>
              <w:t>Döküman</w:t>
            </w:r>
            <w:proofErr w:type="spellEnd"/>
            <w:r>
              <w:t>) Sayısı (</w:t>
            </w:r>
            <w:proofErr w:type="spellStart"/>
            <w:r>
              <w:t>Scopus</w:t>
            </w:r>
            <w:proofErr w:type="spellEnd"/>
            <w:r>
              <w:t>) (01 Ocak - 31 Aralık tarihleri arasında (uluslararası indekslerde geçen) tüm yayınların (makale, derleme, mektup, kitap, kitap</w:t>
            </w:r>
          </w:p>
          <w:p w:rsidR="005D16DB" w:rsidRDefault="006C4601">
            <w:pPr>
              <w:pStyle w:val="TableParagraph"/>
              <w:spacing w:line="249" w:lineRule="exact"/>
              <w:ind w:left="69"/>
            </w:pPr>
            <w:r>
              <w:t>bölümü, konferans vb.) sayısını ifade etmektedir. (</w:t>
            </w:r>
            <w:proofErr w:type="spellStart"/>
            <w:r>
              <w:t>Scopus</w:t>
            </w:r>
            <w:proofErr w:type="spellEnd"/>
            <w:r>
              <w:t xml:space="preserve"> veri kaynağından alınmıştır.)</w:t>
            </w:r>
          </w:p>
        </w:tc>
        <w:tc>
          <w:tcPr>
            <w:tcW w:w="2489" w:type="dxa"/>
            <w:shd w:val="clear" w:color="auto" w:fill="F1F1F1"/>
          </w:tcPr>
          <w:p w:rsidR="005D16DB" w:rsidRDefault="006C4601" w:rsidP="00421C77">
            <w:pPr>
              <w:pStyle w:val="TableParagraph"/>
              <w:spacing w:line="268" w:lineRule="exact"/>
            </w:pPr>
            <w:r>
              <w:t>2</w:t>
            </w:r>
          </w:p>
        </w:tc>
      </w:tr>
      <w:tr w:rsidR="005D16DB">
        <w:trPr>
          <w:trHeight w:val="268"/>
        </w:trPr>
        <w:tc>
          <w:tcPr>
            <w:tcW w:w="8500" w:type="dxa"/>
            <w:shd w:val="clear" w:color="auto" w:fill="F1F1F1"/>
          </w:tcPr>
          <w:p w:rsidR="005D16DB" w:rsidRDefault="006C4601">
            <w:pPr>
              <w:pStyle w:val="TableParagraph"/>
              <w:spacing w:line="248" w:lineRule="exact"/>
              <w:ind w:left="136"/>
            </w:pPr>
            <w:r>
              <w:t>8- Toplam Yayın (</w:t>
            </w:r>
            <w:proofErr w:type="spellStart"/>
            <w:r>
              <w:t>Döküman</w:t>
            </w:r>
            <w:proofErr w:type="spellEnd"/>
            <w:r>
              <w:t>) Sayısının Öğretim Üyesi Sayısına Oranı</w:t>
            </w:r>
          </w:p>
        </w:tc>
        <w:tc>
          <w:tcPr>
            <w:tcW w:w="2489" w:type="dxa"/>
            <w:shd w:val="clear" w:color="auto" w:fill="F1F1F1"/>
          </w:tcPr>
          <w:p w:rsidR="005D16DB" w:rsidRDefault="006C4601">
            <w:pPr>
              <w:pStyle w:val="TableParagraph"/>
              <w:spacing w:line="248" w:lineRule="exact"/>
              <w:ind w:left="69"/>
            </w:pPr>
            <w:r>
              <w:t>1</w:t>
            </w:r>
            <w:r w:rsidR="00C202B2">
              <w:t>,75</w:t>
            </w:r>
          </w:p>
        </w:tc>
      </w:tr>
      <w:tr w:rsidR="005D16DB">
        <w:trPr>
          <w:trHeight w:val="268"/>
        </w:trPr>
        <w:tc>
          <w:tcPr>
            <w:tcW w:w="8500" w:type="dxa"/>
            <w:shd w:val="clear" w:color="auto" w:fill="F1F1F1"/>
          </w:tcPr>
          <w:p w:rsidR="005D16DB" w:rsidRDefault="006C4601">
            <w:pPr>
              <w:pStyle w:val="TableParagraph"/>
              <w:spacing w:line="248" w:lineRule="exact"/>
              <w:ind w:left="136"/>
            </w:pPr>
            <w:r>
              <w:t>9- Uluslararası İşbirliği ile Yapılmış Yayın Sayısı (</w:t>
            </w:r>
            <w:proofErr w:type="spellStart"/>
            <w:r>
              <w:t>Scopus</w:t>
            </w:r>
            <w:proofErr w:type="spellEnd"/>
            <w:r>
              <w:t>)</w:t>
            </w:r>
          </w:p>
        </w:tc>
        <w:tc>
          <w:tcPr>
            <w:tcW w:w="2489" w:type="dxa"/>
            <w:shd w:val="clear" w:color="auto" w:fill="F1F1F1"/>
          </w:tcPr>
          <w:p w:rsidR="005D16DB" w:rsidRDefault="006C4601">
            <w:pPr>
              <w:pStyle w:val="TableParagraph"/>
              <w:spacing w:line="248" w:lineRule="exact"/>
              <w:ind w:left="136"/>
            </w:pPr>
            <w:r>
              <w:t>0</w:t>
            </w:r>
          </w:p>
        </w:tc>
      </w:tr>
      <w:tr w:rsidR="005D16DB">
        <w:trPr>
          <w:trHeight w:val="269"/>
        </w:trPr>
        <w:tc>
          <w:tcPr>
            <w:tcW w:w="8500" w:type="dxa"/>
            <w:shd w:val="clear" w:color="auto" w:fill="F1F1F1"/>
          </w:tcPr>
          <w:p w:rsidR="005D16DB" w:rsidRDefault="006C4601">
            <w:pPr>
              <w:pStyle w:val="TableParagraph"/>
              <w:spacing w:line="249" w:lineRule="exact"/>
              <w:ind w:left="136"/>
            </w:pPr>
            <w:r>
              <w:t>10- Üniversite Sanayi İşbirliği İle Yapılan Yayın Sayısı (</w:t>
            </w:r>
            <w:proofErr w:type="spellStart"/>
            <w:r>
              <w:t>Scopus</w:t>
            </w:r>
            <w:proofErr w:type="spellEnd"/>
            <w:r>
              <w:t>)</w:t>
            </w:r>
          </w:p>
        </w:tc>
        <w:tc>
          <w:tcPr>
            <w:tcW w:w="2489" w:type="dxa"/>
            <w:shd w:val="clear" w:color="auto" w:fill="F1F1F1"/>
          </w:tcPr>
          <w:p w:rsidR="005D16DB" w:rsidRDefault="006C4601">
            <w:pPr>
              <w:pStyle w:val="TableParagraph"/>
              <w:spacing w:line="249" w:lineRule="exact"/>
              <w:ind w:left="136"/>
            </w:pPr>
            <w:r>
              <w:t>0</w:t>
            </w:r>
          </w:p>
        </w:tc>
      </w:tr>
      <w:tr w:rsidR="005D16DB">
        <w:trPr>
          <w:trHeight w:val="268"/>
        </w:trPr>
        <w:tc>
          <w:tcPr>
            <w:tcW w:w="8500" w:type="dxa"/>
            <w:shd w:val="clear" w:color="auto" w:fill="F1F1F1"/>
          </w:tcPr>
          <w:p w:rsidR="005D16DB" w:rsidRDefault="006C4601">
            <w:pPr>
              <w:pStyle w:val="TableParagraph"/>
              <w:spacing w:line="248" w:lineRule="exact"/>
              <w:ind w:left="136"/>
            </w:pPr>
            <w:r>
              <w:t>11- Tamamlanan Dış Destekli Proje Sayısı</w:t>
            </w:r>
          </w:p>
        </w:tc>
        <w:tc>
          <w:tcPr>
            <w:tcW w:w="2489" w:type="dxa"/>
            <w:shd w:val="clear" w:color="auto" w:fill="F1F1F1"/>
          </w:tcPr>
          <w:p w:rsidR="005D16DB" w:rsidRDefault="006C4601">
            <w:pPr>
              <w:pStyle w:val="TableParagraph"/>
              <w:spacing w:line="248" w:lineRule="exact"/>
              <w:ind w:left="136"/>
            </w:pPr>
            <w:r>
              <w:t>0</w:t>
            </w:r>
          </w:p>
        </w:tc>
      </w:tr>
      <w:tr w:rsidR="005D16DB">
        <w:trPr>
          <w:trHeight w:val="268"/>
        </w:trPr>
        <w:tc>
          <w:tcPr>
            <w:tcW w:w="8500" w:type="dxa"/>
          </w:tcPr>
          <w:p w:rsidR="005D16DB" w:rsidRDefault="006C4601">
            <w:pPr>
              <w:pStyle w:val="TableParagraph"/>
              <w:spacing w:line="248" w:lineRule="exact"/>
              <w:ind w:left="136"/>
            </w:pPr>
            <w:r>
              <w:t>12- Öğretim Üyesi Başına Tamamlanan Dış Destekli Proje Sayısı</w:t>
            </w:r>
          </w:p>
        </w:tc>
        <w:tc>
          <w:tcPr>
            <w:tcW w:w="2489" w:type="dxa"/>
          </w:tcPr>
          <w:p w:rsidR="005D16DB" w:rsidRDefault="006C4601">
            <w:pPr>
              <w:pStyle w:val="TableParagraph"/>
              <w:spacing w:line="248" w:lineRule="exact"/>
              <w:ind w:left="136"/>
            </w:pPr>
            <w:r>
              <w:t>0</w:t>
            </w:r>
          </w:p>
        </w:tc>
      </w:tr>
      <w:tr w:rsidR="005D16DB">
        <w:trPr>
          <w:trHeight w:val="268"/>
        </w:trPr>
        <w:tc>
          <w:tcPr>
            <w:tcW w:w="8500" w:type="dxa"/>
            <w:shd w:val="clear" w:color="auto" w:fill="F1F1F1"/>
          </w:tcPr>
          <w:p w:rsidR="005D16DB" w:rsidRDefault="006C4601">
            <w:pPr>
              <w:pStyle w:val="TableParagraph"/>
              <w:spacing w:line="248" w:lineRule="exact"/>
              <w:ind w:left="136"/>
            </w:pPr>
            <w:r>
              <w:t>13- Tamamlanan Dış Destekli Projelerin Toplam Bütçesi</w:t>
            </w:r>
          </w:p>
        </w:tc>
        <w:tc>
          <w:tcPr>
            <w:tcW w:w="2489" w:type="dxa"/>
            <w:shd w:val="clear" w:color="auto" w:fill="F1F1F1"/>
          </w:tcPr>
          <w:p w:rsidR="005D16DB" w:rsidRDefault="006C4601">
            <w:pPr>
              <w:pStyle w:val="TableParagraph"/>
              <w:spacing w:line="248" w:lineRule="exact"/>
              <w:ind w:left="136"/>
            </w:pPr>
            <w:r>
              <w:t>0</w:t>
            </w:r>
          </w:p>
        </w:tc>
      </w:tr>
      <w:tr w:rsidR="005D16DB">
        <w:trPr>
          <w:trHeight w:val="268"/>
        </w:trPr>
        <w:tc>
          <w:tcPr>
            <w:tcW w:w="8500" w:type="dxa"/>
          </w:tcPr>
          <w:p w:rsidR="005D16DB" w:rsidRDefault="006C4601">
            <w:pPr>
              <w:pStyle w:val="TableParagraph"/>
              <w:spacing w:line="248" w:lineRule="exact"/>
              <w:ind w:left="136"/>
            </w:pPr>
            <w:r>
              <w:t>14- Sonuçlanan Patent, Faydalı Model Veya Tasarım Sayısı</w:t>
            </w:r>
          </w:p>
        </w:tc>
        <w:tc>
          <w:tcPr>
            <w:tcW w:w="2489" w:type="dxa"/>
          </w:tcPr>
          <w:p w:rsidR="005D16DB" w:rsidRDefault="006C4601">
            <w:pPr>
              <w:pStyle w:val="TableParagraph"/>
              <w:spacing w:line="248" w:lineRule="exact"/>
              <w:ind w:left="136"/>
            </w:pPr>
            <w:r>
              <w:t>0</w:t>
            </w:r>
          </w:p>
        </w:tc>
      </w:tr>
      <w:tr w:rsidR="005D16DB">
        <w:trPr>
          <w:trHeight w:val="268"/>
        </w:trPr>
        <w:tc>
          <w:tcPr>
            <w:tcW w:w="8500" w:type="dxa"/>
            <w:shd w:val="clear" w:color="auto" w:fill="F1F1F1"/>
          </w:tcPr>
          <w:p w:rsidR="005D16DB" w:rsidRDefault="006C4601">
            <w:pPr>
              <w:pStyle w:val="TableParagraph"/>
              <w:spacing w:line="248" w:lineRule="exact"/>
              <w:ind w:left="136"/>
            </w:pPr>
            <w:r>
              <w:t>15- Faal Olan Öğretim Üyesi Teknoloji Şirketi Sayısı</w:t>
            </w:r>
          </w:p>
        </w:tc>
        <w:tc>
          <w:tcPr>
            <w:tcW w:w="2489" w:type="dxa"/>
            <w:shd w:val="clear" w:color="auto" w:fill="F1F1F1"/>
          </w:tcPr>
          <w:p w:rsidR="005D16DB" w:rsidRDefault="006C4601">
            <w:pPr>
              <w:pStyle w:val="TableParagraph"/>
              <w:spacing w:line="248" w:lineRule="exact"/>
              <w:ind w:left="136"/>
            </w:pPr>
            <w:r>
              <w:t>0</w:t>
            </w:r>
          </w:p>
        </w:tc>
      </w:tr>
      <w:tr w:rsidR="005D16DB">
        <w:trPr>
          <w:trHeight w:val="268"/>
        </w:trPr>
        <w:tc>
          <w:tcPr>
            <w:tcW w:w="8500" w:type="dxa"/>
          </w:tcPr>
          <w:p w:rsidR="005D16DB" w:rsidRDefault="006C4601">
            <w:pPr>
              <w:pStyle w:val="TableParagraph"/>
              <w:spacing w:line="248" w:lineRule="exact"/>
              <w:ind w:left="136"/>
            </w:pPr>
            <w:r>
              <w:t xml:space="preserve">16- TÜBA ve TÜBİTAK Ödüllü Öğretim Üyesi Sayısı (TÜBA </w:t>
            </w:r>
            <w:proofErr w:type="spellStart"/>
            <w:r>
              <w:t>Çeviri</w:t>
            </w:r>
            <w:proofErr w:type="spellEnd"/>
            <w:r>
              <w:t xml:space="preserve"> Ödülü Hariç)</w:t>
            </w:r>
          </w:p>
        </w:tc>
        <w:tc>
          <w:tcPr>
            <w:tcW w:w="2489" w:type="dxa"/>
          </w:tcPr>
          <w:p w:rsidR="005D16DB" w:rsidRDefault="006C4601">
            <w:pPr>
              <w:pStyle w:val="TableParagraph"/>
              <w:spacing w:line="248" w:lineRule="exact"/>
              <w:ind w:left="136"/>
            </w:pPr>
            <w:r>
              <w:t>0</w:t>
            </w:r>
          </w:p>
        </w:tc>
      </w:tr>
      <w:tr w:rsidR="005D16DB">
        <w:trPr>
          <w:trHeight w:val="268"/>
        </w:trPr>
        <w:tc>
          <w:tcPr>
            <w:tcW w:w="8500" w:type="dxa"/>
            <w:shd w:val="clear" w:color="auto" w:fill="F1F1F1"/>
          </w:tcPr>
          <w:p w:rsidR="005D16DB" w:rsidRDefault="006C4601">
            <w:pPr>
              <w:pStyle w:val="TableParagraph"/>
              <w:spacing w:line="248" w:lineRule="exact"/>
              <w:ind w:left="136"/>
            </w:pPr>
            <w:r>
              <w:t>17- Uluslararası Ödüller</w:t>
            </w:r>
          </w:p>
        </w:tc>
        <w:tc>
          <w:tcPr>
            <w:tcW w:w="2489" w:type="dxa"/>
            <w:shd w:val="clear" w:color="auto" w:fill="F1F1F1"/>
          </w:tcPr>
          <w:p w:rsidR="005D16DB" w:rsidRDefault="006C4601">
            <w:pPr>
              <w:pStyle w:val="TableParagraph"/>
              <w:spacing w:line="248" w:lineRule="exact"/>
              <w:ind w:left="136"/>
            </w:pPr>
            <w:r>
              <w:t>0</w:t>
            </w:r>
          </w:p>
        </w:tc>
      </w:tr>
    </w:tbl>
    <w:p w:rsidR="005D16DB" w:rsidRDefault="005D16DB">
      <w:pPr>
        <w:spacing w:line="248" w:lineRule="exact"/>
        <w:sectPr w:rsidR="005D16DB">
          <w:pgSz w:w="11910" w:h="16840"/>
          <w:pgMar w:top="680" w:right="340" w:bottom="280" w:left="340" w:header="708" w:footer="708"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9"/>
        <w:gridCol w:w="2631"/>
      </w:tblGrid>
      <w:tr w:rsidR="005D16DB">
        <w:trPr>
          <w:trHeight w:val="268"/>
        </w:trPr>
        <w:tc>
          <w:tcPr>
            <w:tcW w:w="8359" w:type="dxa"/>
            <w:shd w:val="clear" w:color="auto" w:fill="E98F5D"/>
          </w:tcPr>
          <w:p w:rsidR="005D16DB" w:rsidRDefault="006C4601">
            <w:pPr>
              <w:pStyle w:val="TableParagraph"/>
              <w:spacing w:line="248" w:lineRule="exact"/>
              <w:ind w:left="69"/>
              <w:rPr>
                <w:b/>
              </w:rPr>
            </w:pPr>
            <w:r>
              <w:rPr>
                <w:b/>
              </w:rPr>
              <w:lastRenderedPageBreak/>
              <w:t>5- Toplumsal Katkı</w:t>
            </w:r>
          </w:p>
        </w:tc>
        <w:tc>
          <w:tcPr>
            <w:tcW w:w="2631" w:type="dxa"/>
            <w:shd w:val="clear" w:color="auto" w:fill="E98F5D"/>
          </w:tcPr>
          <w:p w:rsidR="005D16DB" w:rsidRDefault="005D16DB">
            <w:pPr>
              <w:pStyle w:val="TableParagraph"/>
              <w:ind w:left="0"/>
              <w:rPr>
                <w:rFonts w:ascii="Times New Roman"/>
                <w:sz w:val="18"/>
              </w:rPr>
            </w:pPr>
          </w:p>
        </w:tc>
      </w:tr>
      <w:tr w:rsidR="005D16DB">
        <w:trPr>
          <w:trHeight w:val="806"/>
        </w:trPr>
        <w:tc>
          <w:tcPr>
            <w:tcW w:w="8359" w:type="dxa"/>
          </w:tcPr>
          <w:p w:rsidR="005D16DB" w:rsidRDefault="006C4601">
            <w:pPr>
              <w:pStyle w:val="TableParagraph"/>
              <w:spacing w:before="2" w:line="267" w:lineRule="exact"/>
              <w:ind w:left="69"/>
            </w:pPr>
            <w:r>
              <w:t>1- Birim/Bölümün Kendi Yürüttüğü Sosyal Sorumluluk Projelerinin Sayısı (31 Aralık 2021</w:t>
            </w:r>
          </w:p>
          <w:p w:rsidR="005D16DB" w:rsidRDefault="006C4601">
            <w:pPr>
              <w:pStyle w:val="TableParagraph"/>
              <w:spacing w:line="267" w:lineRule="exact"/>
              <w:ind w:left="69"/>
            </w:pPr>
            <w:r>
              <w:t>itibari ile ilgili yılda Bütçesi olan ya da olmayan Kurumun Kendi Yürüttüğü Sosyal Sorumluluk</w:t>
            </w:r>
          </w:p>
          <w:p w:rsidR="005D16DB" w:rsidRDefault="006C4601">
            <w:pPr>
              <w:pStyle w:val="TableParagraph"/>
              <w:spacing w:line="249" w:lineRule="exact"/>
              <w:ind w:left="69"/>
            </w:pPr>
            <w:r>
              <w:t>Projelerinin Sayısını ifade etmektedir)</w:t>
            </w:r>
          </w:p>
        </w:tc>
        <w:tc>
          <w:tcPr>
            <w:tcW w:w="2631" w:type="dxa"/>
          </w:tcPr>
          <w:p w:rsidR="005D16DB" w:rsidRDefault="006C4601">
            <w:pPr>
              <w:pStyle w:val="TableParagraph"/>
              <w:spacing w:before="2"/>
              <w:ind w:left="71"/>
            </w:pPr>
            <w:r>
              <w:t>0</w:t>
            </w:r>
          </w:p>
        </w:tc>
      </w:tr>
      <w:tr w:rsidR="005D16DB">
        <w:trPr>
          <w:trHeight w:val="537"/>
        </w:trPr>
        <w:tc>
          <w:tcPr>
            <w:tcW w:w="8359" w:type="dxa"/>
          </w:tcPr>
          <w:p w:rsidR="005D16DB" w:rsidRDefault="006C4601">
            <w:pPr>
              <w:pStyle w:val="TableParagraph"/>
              <w:spacing w:line="268" w:lineRule="exact"/>
              <w:ind w:left="69"/>
            </w:pPr>
            <w:r>
              <w:t>2- Birim/Bölümün kurum dışına verdiği hizmet sayısı (danışmanlık, analiz, eğitim, seminer</w:t>
            </w:r>
          </w:p>
          <w:p w:rsidR="005D16DB" w:rsidRDefault="006C4601">
            <w:pPr>
              <w:pStyle w:val="TableParagraph"/>
              <w:spacing w:line="249" w:lineRule="exact"/>
              <w:ind w:left="69"/>
            </w:pPr>
            <w:proofErr w:type="spellStart"/>
            <w:r>
              <w:t>vb</w:t>
            </w:r>
            <w:proofErr w:type="spellEnd"/>
            <w:r>
              <w:t>)</w:t>
            </w:r>
          </w:p>
        </w:tc>
        <w:tc>
          <w:tcPr>
            <w:tcW w:w="2631" w:type="dxa"/>
          </w:tcPr>
          <w:p w:rsidR="005D16DB" w:rsidRDefault="006C4601">
            <w:pPr>
              <w:pStyle w:val="TableParagraph"/>
              <w:spacing w:line="268" w:lineRule="exact"/>
              <w:ind w:left="71"/>
            </w:pPr>
            <w:r>
              <w:t>0</w:t>
            </w:r>
          </w:p>
        </w:tc>
      </w:tr>
      <w:tr w:rsidR="005D16DB">
        <w:trPr>
          <w:trHeight w:val="270"/>
        </w:trPr>
        <w:tc>
          <w:tcPr>
            <w:tcW w:w="8359" w:type="dxa"/>
          </w:tcPr>
          <w:p w:rsidR="005D16DB" w:rsidRDefault="006C4601">
            <w:pPr>
              <w:pStyle w:val="TableParagraph"/>
              <w:spacing w:line="251" w:lineRule="exact"/>
              <w:ind w:left="69"/>
            </w:pPr>
            <w:r>
              <w:t>3- Toplumsal Katkıdan elde edilen gelir miktarı</w:t>
            </w:r>
          </w:p>
        </w:tc>
        <w:tc>
          <w:tcPr>
            <w:tcW w:w="2631" w:type="dxa"/>
          </w:tcPr>
          <w:p w:rsidR="005D16DB" w:rsidRDefault="006C4601">
            <w:pPr>
              <w:pStyle w:val="TableParagraph"/>
              <w:spacing w:line="251" w:lineRule="exact"/>
              <w:ind w:left="71"/>
            </w:pPr>
            <w:r>
              <w:t>0</w:t>
            </w:r>
          </w:p>
        </w:tc>
      </w:tr>
    </w:tbl>
    <w:p w:rsidR="005D16DB" w:rsidRDefault="005D16DB">
      <w:pPr>
        <w:spacing w:line="251" w:lineRule="exact"/>
        <w:sectPr w:rsidR="005D16DB">
          <w:pgSz w:w="11910" w:h="16840"/>
          <w:pgMar w:top="1220" w:right="340" w:bottom="280" w:left="340" w:header="708" w:footer="708" w:gutter="0"/>
          <w:cols w:space="708"/>
        </w:sectPr>
      </w:pPr>
    </w:p>
    <w:p w:rsidR="005D16DB" w:rsidRDefault="004466EC">
      <w:pPr>
        <w:pStyle w:val="GvdeMetni"/>
        <w:rPr>
          <w:b/>
          <w:sz w:val="20"/>
        </w:rPr>
      </w:pPr>
      <w:r>
        <w:lastRenderedPageBreak/>
        <w:pict>
          <v:group id="_x0000_s1026" style="position:absolute;margin-left:12.4pt;margin-top:10.7pt;width:572.1pt;height:814.05pt;z-index:-72976;mso-position-horizontal-relative:page;mso-position-vertical-relative:page" coordorigin="248,214" coordsize="11442,16281">
            <v:rect id="_x0000_s1029" style="position:absolute;left:268;top:234;width:11402;height:16241" fillcolor="#77923b" stroked="f"/>
            <v:rect id="_x0000_s1028" style="position:absolute;left:268;top:234;width:11402;height:16241" filled="f" strokecolor="#9bba58" strokeweight="2pt"/>
            <v:shape id="_x0000_s1027" type="#_x0000_t75" style="position:absolute;left:4403;top:5936;width:3132;height:3401">
              <v:imagedata r:id="rId12" o:title=""/>
            </v:shape>
            <w10:wrap anchorx="page" anchory="page"/>
          </v:group>
        </w:pict>
      </w: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rPr>
          <w:b/>
          <w:sz w:val="20"/>
        </w:rPr>
      </w:pPr>
    </w:p>
    <w:p w:rsidR="005D16DB" w:rsidRDefault="005D16DB">
      <w:pPr>
        <w:pStyle w:val="GvdeMetni"/>
        <w:spacing w:before="10"/>
        <w:rPr>
          <w:b/>
          <w:sz w:val="26"/>
        </w:rPr>
      </w:pPr>
    </w:p>
    <w:p w:rsidR="005D16DB" w:rsidRDefault="006C4601">
      <w:pPr>
        <w:pStyle w:val="Balk2"/>
        <w:spacing w:before="101"/>
      </w:pPr>
      <w:r>
        <w:rPr>
          <w:color w:val="FAD3B4"/>
        </w:rPr>
        <w:t xml:space="preserve">Sürekli </w:t>
      </w:r>
      <w:proofErr w:type="spellStart"/>
      <w:r>
        <w:rPr>
          <w:color w:val="FAD3B4"/>
        </w:rPr>
        <w:t>ö</w:t>
      </w:r>
      <w:r>
        <w:rPr>
          <w:rFonts w:ascii="Cambria" w:hAnsi="Cambria"/>
          <w:color w:val="FAD3B4"/>
        </w:rPr>
        <w:t>ğ</w:t>
      </w:r>
      <w:proofErr w:type="spellEnd"/>
      <w:r>
        <w:rPr>
          <w:rFonts w:ascii="Cambria" w:hAnsi="Cambria"/>
          <w:color w:val="FAD3B4"/>
        </w:rPr>
        <w:t xml:space="preserve"> </w:t>
      </w:r>
      <w:proofErr w:type="spellStart"/>
      <w:r>
        <w:rPr>
          <w:color w:val="FAD3B4"/>
        </w:rPr>
        <w:t>renmenin</w:t>
      </w:r>
      <w:proofErr w:type="spellEnd"/>
      <w:r>
        <w:rPr>
          <w:color w:val="FAD3B4"/>
        </w:rPr>
        <w:t>,</w:t>
      </w:r>
    </w:p>
    <w:p w:rsidR="005D16DB" w:rsidRDefault="006C4601">
      <w:pPr>
        <w:spacing w:line="583" w:lineRule="exact"/>
        <w:ind w:left="803" w:right="772"/>
        <w:jc w:val="center"/>
        <w:rPr>
          <w:rFonts w:ascii="Harrington" w:hAnsi="Harrington"/>
          <w:sz w:val="52"/>
        </w:rPr>
      </w:pPr>
      <w:r>
        <w:rPr>
          <w:rFonts w:ascii="Harrington" w:hAnsi="Harrington"/>
          <w:color w:val="FAD3B4"/>
          <w:spacing w:val="-19"/>
          <w:sz w:val="52"/>
        </w:rPr>
        <w:t>de</w:t>
      </w:r>
      <w:r>
        <w:rPr>
          <w:rFonts w:ascii="Cambria" w:hAnsi="Cambria"/>
          <w:color w:val="FAD3B4"/>
          <w:spacing w:val="-19"/>
          <w:sz w:val="52"/>
        </w:rPr>
        <w:t xml:space="preserve">ğ </w:t>
      </w:r>
      <w:r>
        <w:rPr>
          <w:rFonts w:ascii="Harrington" w:hAnsi="Harrington"/>
          <w:color w:val="FAD3B4"/>
          <w:sz w:val="52"/>
        </w:rPr>
        <w:t>i</w:t>
      </w:r>
      <w:r>
        <w:rPr>
          <w:rFonts w:ascii="Cambria" w:hAnsi="Cambria"/>
          <w:color w:val="FAD3B4"/>
          <w:sz w:val="52"/>
        </w:rPr>
        <w:t>ş</w:t>
      </w:r>
      <w:r>
        <w:rPr>
          <w:rFonts w:ascii="Harrington" w:hAnsi="Harrington"/>
          <w:color w:val="FAD3B4"/>
          <w:sz w:val="52"/>
        </w:rPr>
        <w:t xml:space="preserve">imin ve </w:t>
      </w:r>
      <w:proofErr w:type="spellStart"/>
      <w:r>
        <w:rPr>
          <w:rFonts w:ascii="Harrington" w:hAnsi="Harrington"/>
          <w:color w:val="FAD3B4"/>
          <w:spacing w:val="-9"/>
          <w:sz w:val="52"/>
        </w:rPr>
        <w:t>gelece</w:t>
      </w:r>
      <w:r>
        <w:rPr>
          <w:rFonts w:ascii="Cambria" w:hAnsi="Cambria"/>
          <w:color w:val="FAD3B4"/>
          <w:spacing w:val="-9"/>
          <w:sz w:val="52"/>
        </w:rPr>
        <w:t>ğ</w:t>
      </w:r>
      <w:proofErr w:type="spellEnd"/>
      <w:r>
        <w:rPr>
          <w:rFonts w:ascii="Cambria" w:hAnsi="Cambria"/>
          <w:color w:val="FAD3B4"/>
          <w:spacing w:val="-9"/>
          <w:sz w:val="52"/>
        </w:rPr>
        <w:t xml:space="preserve"> </w:t>
      </w:r>
      <w:r>
        <w:rPr>
          <w:rFonts w:ascii="Harrington" w:hAnsi="Harrington"/>
          <w:color w:val="FAD3B4"/>
          <w:sz w:val="52"/>
        </w:rPr>
        <w:t>in</w:t>
      </w:r>
      <w:r>
        <w:rPr>
          <w:rFonts w:ascii="Harrington" w:hAnsi="Harrington"/>
          <w:color w:val="FAD3B4"/>
          <w:spacing w:val="-80"/>
          <w:sz w:val="52"/>
        </w:rPr>
        <w:t xml:space="preserve"> </w:t>
      </w:r>
      <w:r>
        <w:rPr>
          <w:rFonts w:ascii="Harrington" w:hAnsi="Harrington"/>
          <w:color w:val="FAD3B4"/>
          <w:sz w:val="52"/>
        </w:rPr>
        <w:t>adresi</w:t>
      </w:r>
    </w:p>
    <w:sectPr w:rsidR="005D16DB">
      <w:pgSz w:w="11910" w:h="16840"/>
      <w:pgMar w:top="158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1FD4"/>
    <w:multiLevelType w:val="hybridMultilevel"/>
    <w:tmpl w:val="910E466E"/>
    <w:lvl w:ilvl="0" w:tplc="6E820482">
      <w:start w:val="1"/>
      <w:numFmt w:val="decimal"/>
      <w:lvlText w:val="%1."/>
      <w:lvlJc w:val="left"/>
      <w:pPr>
        <w:ind w:left="506" w:hanging="360"/>
      </w:pPr>
      <w:rPr>
        <w:rFonts w:ascii="Calibri" w:eastAsia="Calibri" w:hAnsi="Calibri" w:cs="Calibri" w:hint="default"/>
        <w:w w:val="100"/>
        <w:sz w:val="22"/>
        <w:szCs w:val="22"/>
        <w:lang w:val="tr-TR" w:eastAsia="tr-TR" w:bidi="tr-TR"/>
      </w:rPr>
    </w:lvl>
    <w:lvl w:ilvl="1" w:tplc="6C1C09E0">
      <w:numFmt w:val="bullet"/>
      <w:lvlText w:val="•"/>
      <w:lvlJc w:val="left"/>
      <w:pPr>
        <w:ind w:left="1250" w:hanging="360"/>
      </w:pPr>
      <w:rPr>
        <w:rFonts w:hint="default"/>
        <w:lang w:val="tr-TR" w:eastAsia="tr-TR" w:bidi="tr-TR"/>
      </w:rPr>
    </w:lvl>
    <w:lvl w:ilvl="2" w:tplc="41001C24">
      <w:numFmt w:val="bullet"/>
      <w:lvlText w:val="•"/>
      <w:lvlJc w:val="left"/>
      <w:pPr>
        <w:ind w:left="2001" w:hanging="360"/>
      </w:pPr>
      <w:rPr>
        <w:rFonts w:hint="default"/>
        <w:lang w:val="tr-TR" w:eastAsia="tr-TR" w:bidi="tr-TR"/>
      </w:rPr>
    </w:lvl>
    <w:lvl w:ilvl="3" w:tplc="E246444A">
      <w:numFmt w:val="bullet"/>
      <w:lvlText w:val="•"/>
      <w:lvlJc w:val="left"/>
      <w:pPr>
        <w:ind w:left="2752" w:hanging="360"/>
      </w:pPr>
      <w:rPr>
        <w:rFonts w:hint="default"/>
        <w:lang w:val="tr-TR" w:eastAsia="tr-TR" w:bidi="tr-TR"/>
      </w:rPr>
    </w:lvl>
    <w:lvl w:ilvl="4" w:tplc="5C3C0600">
      <w:numFmt w:val="bullet"/>
      <w:lvlText w:val="•"/>
      <w:lvlJc w:val="left"/>
      <w:pPr>
        <w:ind w:left="3502" w:hanging="360"/>
      </w:pPr>
      <w:rPr>
        <w:rFonts w:hint="default"/>
        <w:lang w:val="tr-TR" w:eastAsia="tr-TR" w:bidi="tr-TR"/>
      </w:rPr>
    </w:lvl>
    <w:lvl w:ilvl="5" w:tplc="72BAE93A">
      <w:numFmt w:val="bullet"/>
      <w:lvlText w:val="•"/>
      <w:lvlJc w:val="left"/>
      <w:pPr>
        <w:ind w:left="4253" w:hanging="360"/>
      </w:pPr>
      <w:rPr>
        <w:rFonts w:hint="default"/>
        <w:lang w:val="tr-TR" w:eastAsia="tr-TR" w:bidi="tr-TR"/>
      </w:rPr>
    </w:lvl>
    <w:lvl w:ilvl="6" w:tplc="F97EE89A">
      <w:numFmt w:val="bullet"/>
      <w:lvlText w:val="•"/>
      <w:lvlJc w:val="left"/>
      <w:pPr>
        <w:ind w:left="5004" w:hanging="360"/>
      </w:pPr>
      <w:rPr>
        <w:rFonts w:hint="default"/>
        <w:lang w:val="tr-TR" w:eastAsia="tr-TR" w:bidi="tr-TR"/>
      </w:rPr>
    </w:lvl>
    <w:lvl w:ilvl="7" w:tplc="F77E662A">
      <w:numFmt w:val="bullet"/>
      <w:lvlText w:val="•"/>
      <w:lvlJc w:val="left"/>
      <w:pPr>
        <w:ind w:left="5754" w:hanging="360"/>
      </w:pPr>
      <w:rPr>
        <w:rFonts w:hint="default"/>
        <w:lang w:val="tr-TR" w:eastAsia="tr-TR" w:bidi="tr-TR"/>
      </w:rPr>
    </w:lvl>
    <w:lvl w:ilvl="8" w:tplc="EF4AA76A">
      <w:numFmt w:val="bullet"/>
      <w:lvlText w:val="•"/>
      <w:lvlJc w:val="left"/>
      <w:pPr>
        <w:ind w:left="6505" w:hanging="360"/>
      </w:pPr>
      <w:rPr>
        <w:rFonts w:hint="default"/>
        <w:lang w:val="tr-TR" w:eastAsia="tr-TR" w:bidi="tr-TR"/>
      </w:rPr>
    </w:lvl>
  </w:abstractNum>
  <w:abstractNum w:abstractNumId="1" w15:restartNumberingAfterBreak="0">
    <w:nsid w:val="0AD77F42"/>
    <w:multiLevelType w:val="hybridMultilevel"/>
    <w:tmpl w:val="96B669CC"/>
    <w:lvl w:ilvl="0" w:tplc="52AE3328">
      <w:start w:val="1"/>
      <w:numFmt w:val="decimal"/>
      <w:lvlText w:val="%1."/>
      <w:lvlJc w:val="left"/>
      <w:pPr>
        <w:ind w:left="326" w:hanging="219"/>
      </w:pPr>
      <w:rPr>
        <w:rFonts w:ascii="Calibri" w:eastAsia="Calibri" w:hAnsi="Calibri" w:cs="Calibri" w:hint="default"/>
        <w:w w:val="100"/>
        <w:sz w:val="22"/>
        <w:szCs w:val="22"/>
        <w:lang w:val="tr-TR" w:eastAsia="tr-TR" w:bidi="tr-TR"/>
      </w:rPr>
    </w:lvl>
    <w:lvl w:ilvl="1" w:tplc="0BC006A4">
      <w:numFmt w:val="bullet"/>
      <w:lvlText w:val="•"/>
      <w:lvlJc w:val="left"/>
      <w:pPr>
        <w:ind w:left="1386" w:hanging="219"/>
      </w:pPr>
      <w:rPr>
        <w:rFonts w:hint="default"/>
        <w:lang w:val="tr-TR" w:eastAsia="tr-TR" w:bidi="tr-TR"/>
      </w:rPr>
    </w:lvl>
    <w:lvl w:ilvl="2" w:tplc="15A6EA2A">
      <w:numFmt w:val="bullet"/>
      <w:lvlText w:val="•"/>
      <w:lvlJc w:val="left"/>
      <w:pPr>
        <w:ind w:left="2452" w:hanging="219"/>
      </w:pPr>
      <w:rPr>
        <w:rFonts w:hint="default"/>
        <w:lang w:val="tr-TR" w:eastAsia="tr-TR" w:bidi="tr-TR"/>
      </w:rPr>
    </w:lvl>
    <w:lvl w:ilvl="3" w:tplc="F0E64CA8">
      <w:numFmt w:val="bullet"/>
      <w:lvlText w:val="•"/>
      <w:lvlJc w:val="left"/>
      <w:pPr>
        <w:ind w:left="3518" w:hanging="219"/>
      </w:pPr>
      <w:rPr>
        <w:rFonts w:hint="default"/>
        <w:lang w:val="tr-TR" w:eastAsia="tr-TR" w:bidi="tr-TR"/>
      </w:rPr>
    </w:lvl>
    <w:lvl w:ilvl="4" w:tplc="3E86F6CC">
      <w:numFmt w:val="bullet"/>
      <w:lvlText w:val="•"/>
      <w:lvlJc w:val="left"/>
      <w:pPr>
        <w:ind w:left="4584" w:hanging="219"/>
      </w:pPr>
      <w:rPr>
        <w:rFonts w:hint="default"/>
        <w:lang w:val="tr-TR" w:eastAsia="tr-TR" w:bidi="tr-TR"/>
      </w:rPr>
    </w:lvl>
    <w:lvl w:ilvl="5" w:tplc="AEE2A7CC">
      <w:numFmt w:val="bullet"/>
      <w:lvlText w:val="•"/>
      <w:lvlJc w:val="left"/>
      <w:pPr>
        <w:ind w:left="5650" w:hanging="219"/>
      </w:pPr>
      <w:rPr>
        <w:rFonts w:hint="default"/>
        <w:lang w:val="tr-TR" w:eastAsia="tr-TR" w:bidi="tr-TR"/>
      </w:rPr>
    </w:lvl>
    <w:lvl w:ilvl="6" w:tplc="E21AB786">
      <w:numFmt w:val="bullet"/>
      <w:lvlText w:val="•"/>
      <w:lvlJc w:val="left"/>
      <w:pPr>
        <w:ind w:left="6716" w:hanging="219"/>
      </w:pPr>
      <w:rPr>
        <w:rFonts w:hint="default"/>
        <w:lang w:val="tr-TR" w:eastAsia="tr-TR" w:bidi="tr-TR"/>
      </w:rPr>
    </w:lvl>
    <w:lvl w:ilvl="7" w:tplc="3BA69E88">
      <w:numFmt w:val="bullet"/>
      <w:lvlText w:val="•"/>
      <w:lvlJc w:val="left"/>
      <w:pPr>
        <w:ind w:left="7782" w:hanging="219"/>
      </w:pPr>
      <w:rPr>
        <w:rFonts w:hint="default"/>
        <w:lang w:val="tr-TR" w:eastAsia="tr-TR" w:bidi="tr-TR"/>
      </w:rPr>
    </w:lvl>
    <w:lvl w:ilvl="8" w:tplc="5A0CE2E2">
      <w:numFmt w:val="bullet"/>
      <w:lvlText w:val="•"/>
      <w:lvlJc w:val="left"/>
      <w:pPr>
        <w:ind w:left="8848" w:hanging="219"/>
      </w:pPr>
      <w:rPr>
        <w:rFonts w:hint="default"/>
        <w:lang w:val="tr-TR" w:eastAsia="tr-TR" w:bidi="tr-TR"/>
      </w:rPr>
    </w:lvl>
  </w:abstractNum>
  <w:abstractNum w:abstractNumId="2" w15:restartNumberingAfterBreak="0">
    <w:nsid w:val="0D831B25"/>
    <w:multiLevelType w:val="hybridMultilevel"/>
    <w:tmpl w:val="A46A13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8D6E3A"/>
    <w:multiLevelType w:val="hybridMultilevel"/>
    <w:tmpl w:val="CFE8975A"/>
    <w:lvl w:ilvl="0" w:tplc="07C46A9C">
      <w:start w:val="1"/>
      <w:numFmt w:val="decimal"/>
      <w:lvlText w:val="%1)"/>
      <w:lvlJc w:val="left"/>
      <w:pPr>
        <w:ind w:left="107" w:hanging="708"/>
      </w:pPr>
      <w:rPr>
        <w:rFonts w:ascii="Calibri" w:eastAsia="Calibri" w:hAnsi="Calibri" w:cs="Calibri" w:hint="default"/>
        <w:w w:val="100"/>
        <w:sz w:val="22"/>
        <w:szCs w:val="22"/>
        <w:lang w:val="tr-TR" w:eastAsia="tr-TR" w:bidi="tr-TR"/>
      </w:rPr>
    </w:lvl>
    <w:lvl w:ilvl="1" w:tplc="5840EB34">
      <w:numFmt w:val="bullet"/>
      <w:lvlText w:val="•"/>
      <w:lvlJc w:val="left"/>
      <w:pPr>
        <w:ind w:left="897" w:hanging="708"/>
      </w:pPr>
      <w:rPr>
        <w:rFonts w:hint="default"/>
        <w:lang w:val="tr-TR" w:eastAsia="tr-TR" w:bidi="tr-TR"/>
      </w:rPr>
    </w:lvl>
    <w:lvl w:ilvl="2" w:tplc="A6E67420">
      <w:numFmt w:val="bullet"/>
      <w:lvlText w:val="•"/>
      <w:lvlJc w:val="left"/>
      <w:pPr>
        <w:ind w:left="1695" w:hanging="708"/>
      </w:pPr>
      <w:rPr>
        <w:rFonts w:hint="default"/>
        <w:lang w:val="tr-TR" w:eastAsia="tr-TR" w:bidi="tr-TR"/>
      </w:rPr>
    </w:lvl>
    <w:lvl w:ilvl="3" w:tplc="90BCF434">
      <w:numFmt w:val="bullet"/>
      <w:lvlText w:val="•"/>
      <w:lvlJc w:val="left"/>
      <w:pPr>
        <w:ind w:left="2493" w:hanging="708"/>
      </w:pPr>
      <w:rPr>
        <w:rFonts w:hint="default"/>
        <w:lang w:val="tr-TR" w:eastAsia="tr-TR" w:bidi="tr-TR"/>
      </w:rPr>
    </w:lvl>
    <w:lvl w:ilvl="4" w:tplc="08B2F5D4">
      <w:numFmt w:val="bullet"/>
      <w:lvlText w:val="•"/>
      <w:lvlJc w:val="left"/>
      <w:pPr>
        <w:ind w:left="3290" w:hanging="708"/>
      </w:pPr>
      <w:rPr>
        <w:rFonts w:hint="default"/>
        <w:lang w:val="tr-TR" w:eastAsia="tr-TR" w:bidi="tr-TR"/>
      </w:rPr>
    </w:lvl>
    <w:lvl w:ilvl="5" w:tplc="64FA2C7A">
      <w:numFmt w:val="bullet"/>
      <w:lvlText w:val="•"/>
      <w:lvlJc w:val="left"/>
      <w:pPr>
        <w:ind w:left="4088" w:hanging="708"/>
      </w:pPr>
      <w:rPr>
        <w:rFonts w:hint="default"/>
        <w:lang w:val="tr-TR" w:eastAsia="tr-TR" w:bidi="tr-TR"/>
      </w:rPr>
    </w:lvl>
    <w:lvl w:ilvl="6" w:tplc="C34241AA">
      <w:numFmt w:val="bullet"/>
      <w:lvlText w:val="•"/>
      <w:lvlJc w:val="left"/>
      <w:pPr>
        <w:ind w:left="4886" w:hanging="708"/>
      </w:pPr>
      <w:rPr>
        <w:rFonts w:hint="default"/>
        <w:lang w:val="tr-TR" w:eastAsia="tr-TR" w:bidi="tr-TR"/>
      </w:rPr>
    </w:lvl>
    <w:lvl w:ilvl="7" w:tplc="70F62F90">
      <w:numFmt w:val="bullet"/>
      <w:lvlText w:val="•"/>
      <w:lvlJc w:val="left"/>
      <w:pPr>
        <w:ind w:left="5683" w:hanging="708"/>
      </w:pPr>
      <w:rPr>
        <w:rFonts w:hint="default"/>
        <w:lang w:val="tr-TR" w:eastAsia="tr-TR" w:bidi="tr-TR"/>
      </w:rPr>
    </w:lvl>
    <w:lvl w:ilvl="8" w:tplc="EF32EE2E">
      <w:numFmt w:val="bullet"/>
      <w:lvlText w:val="•"/>
      <w:lvlJc w:val="left"/>
      <w:pPr>
        <w:ind w:left="6481" w:hanging="708"/>
      </w:pPr>
      <w:rPr>
        <w:rFonts w:hint="default"/>
        <w:lang w:val="tr-TR" w:eastAsia="tr-TR" w:bidi="tr-TR"/>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5D16DB"/>
    <w:rsid w:val="00012C42"/>
    <w:rsid w:val="00133F37"/>
    <w:rsid w:val="00136D0E"/>
    <w:rsid w:val="00186F14"/>
    <w:rsid w:val="00190CBD"/>
    <w:rsid w:val="001D047F"/>
    <w:rsid w:val="00213210"/>
    <w:rsid w:val="002574DA"/>
    <w:rsid w:val="002C3F0A"/>
    <w:rsid w:val="00345465"/>
    <w:rsid w:val="00345819"/>
    <w:rsid w:val="00394D45"/>
    <w:rsid w:val="004020C6"/>
    <w:rsid w:val="00421C77"/>
    <w:rsid w:val="004466EC"/>
    <w:rsid w:val="00446E71"/>
    <w:rsid w:val="004B0BE9"/>
    <w:rsid w:val="00591E48"/>
    <w:rsid w:val="00593D7B"/>
    <w:rsid w:val="005D16DB"/>
    <w:rsid w:val="006433DF"/>
    <w:rsid w:val="0065624A"/>
    <w:rsid w:val="0069360F"/>
    <w:rsid w:val="006C4601"/>
    <w:rsid w:val="007223E3"/>
    <w:rsid w:val="0073668B"/>
    <w:rsid w:val="00762740"/>
    <w:rsid w:val="007E5BC1"/>
    <w:rsid w:val="00841DF1"/>
    <w:rsid w:val="00844266"/>
    <w:rsid w:val="00852EC7"/>
    <w:rsid w:val="008D4842"/>
    <w:rsid w:val="00913EC5"/>
    <w:rsid w:val="009233B9"/>
    <w:rsid w:val="00A46E77"/>
    <w:rsid w:val="00A741BB"/>
    <w:rsid w:val="00A75F65"/>
    <w:rsid w:val="00A954D7"/>
    <w:rsid w:val="00B16885"/>
    <w:rsid w:val="00BC3184"/>
    <w:rsid w:val="00C202B2"/>
    <w:rsid w:val="00C34D9A"/>
    <w:rsid w:val="00C9703E"/>
    <w:rsid w:val="00CD435D"/>
    <w:rsid w:val="00D120D8"/>
    <w:rsid w:val="00D5590D"/>
    <w:rsid w:val="00E245B3"/>
    <w:rsid w:val="00E772B9"/>
    <w:rsid w:val="00F20B6D"/>
    <w:rsid w:val="00F57B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E8264B3A-8EA6-496E-956A-6F5FE080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ind w:left="803" w:right="803"/>
      <w:jc w:val="center"/>
      <w:outlineLvl w:val="0"/>
    </w:pPr>
    <w:rPr>
      <w:b/>
      <w:bCs/>
      <w:sz w:val="56"/>
      <w:szCs w:val="56"/>
    </w:rPr>
  </w:style>
  <w:style w:type="paragraph" w:styleId="Balk2">
    <w:name w:val="heading 2"/>
    <w:basedOn w:val="Normal"/>
    <w:uiPriority w:val="1"/>
    <w:qFormat/>
    <w:pPr>
      <w:spacing w:line="583" w:lineRule="exact"/>
      <w:ind w:left="803" w:right="769"/>
      <w:jc w:val="center"/>
      <w:outlineLvl w:val="1"/>
    </w:pPr>
    <w:rPr>
      <w:rFonts w:ascii="Harrington" w:eastAsia="Harrington" w:hAnsi="Harrington" w:cs="Harrington"/>
      <w:sz w:val="52"/>
      <w:szCs w:val="52"/>
    </w:rPr>
  </w:style>
  <w:style w:type="paragraph" w:styleId="Balk3">
    <w:name w:val="heading 3"/>
    <w:basedOn w:val="Normal"/>
    <w:next w:val="Normal"/>
    <w:link w:val="Balk3Char"/>
    <w:uiPriority w:val="9"/>
    <w:semiHidden/>
    <w:unhideWhenUsed/>
    <w:qFormat/>
    <w:rsid w:val="003454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style>
  <w:style w:type="paragraph" w:customStyle="1" w:styleId="TableParagraph">
    <w:name w:val="Table Paragraph"/>
    <w:basedOn w:val="Normal"/>
    <w:uiPriority w:val="1"/>
    <w:qFormat/>
    <w:pPr>
      <w:ind w:left="107"/>
    </w:pPr>
  </w:style>
  <w:style w:type="character" w:customStyle="1" w:styleId="Balk3Char">
    <w:name w:val="Başlık 3 Char"/>
    <w:basedOn w:val="VarsaylanParagrafYazTipi"/>
    <w:link w:val="Balk3"/>
    <w:uiPriority w:val="9"/>
    <w:semiHidden/>
    <w:rsid w:val="00345465"/>
    <w:rPr>
      <w:rFonts w:asciiTheme="majorHAnsi" w:eastAsiaTheme="majorEastAsia" w:hAnsiTheme="majorHAnsi" w:cstheme="majorBidi"/>
      <w:color w:val="243F60" w:themeColor="accent1" w:themeShade="7F"/>
      <w:sz w:val="24"/>
      <w:szCs w:val="24"/>
      <w:lang w:val="tr-TR" w:eastAsia="tr-TR" w:bidi="tr-TR"/>
    </w:rPr>
  </w:style>
  <w:style w:type="character" w:styleId="Kpr">
    <w:name w:val="Hyperlink"/>
    <w:basedOn w:val="VarsaylanParagrafYazTipi"/>
    <w:uiPriority w:val="99"/>
    <w:unhideWhenUsed/>
    <w:rsid w:val="006433DF"/>
    <w:rPr>
      <w:color w:val="0000FF" w:themeColor="hyperlink"/>
      <w:u w:val="single"/>
    </w:rPr>
  </w:style>
  <w:style w:type="character" w:styleId="zlenenKpr">
    <w:name w:val="FollowedHyperlink"/>
    <w:basedOn w:val="VarsaylanParagrafYazTipi"/>
    <w:uiPriority w:val="99"/>
    <w:semiHidden/>
    <w:unhideWhenUsed/>
    <w:rsid w:val="00190C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de.ksu.edu.tr/Default.aspx?SId=3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de.ksu.edu.tr/Default.aspx?SId=1323"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de.ksu.edu.tr/Default.aspx?SId=5411" TargetMode="External"/><Relationship Id="rId11" Type="http://schemas.openxmlformats.org/officeDocument/2006/relationships/hyperlink" Target="https://bde.ksu.edu.tr/Default.aspx?SId=5411" TargetMode="External"/><Relationship Id="rId5" Type="http://schemas.openxmlformats.org/officeDocument/2006/relationships/image" Target="media/image1.png"/><Relationship Id="rId10" Type="http://schemas.openxmlformats.org/officeDocument/2006/relationships/hyperlink" Target="https://www.ksu.edu.tr/Default.aspx?SId=8132" TargetMode="External"/><Relationship Id="rId4" Type="http://schemas.openxmlformats.org/officeDocument/2006/relationships/webSettings" Target="webSettings.xml"/><Relationship Id="rId9" Type="http://schemas.openxmlformats.org/officeDocument/2006/relationships/hyperlink" Target="https://www.ksu.edu.tr/depo/belgeler/KS%C3%9C%20L%C4%B0SANS%20E%C4%9E%C4%B0T%C4%B0M%20%C3%96%C4%9ERET%C4%B0M%20Y%C3%96NETMEL%C4%B0K%20SON%20(23%20Haziran%202019)_1906271417371007_2110130857557610_2110181055512139%20(7)_2406101009189831_241018140140187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56</Pages>
  <Words>7953</Words>
  <Characters>45333</Characters>
  <Application>Microsoft Office Word</Application>
  <DocSecurity>0</DocSecurity>
  <Lines>377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dc:creator>
  <cp:lastModifiedBy>Filiz YÖRÜK ÇEVİK</cp:lastModifiedBy>
  <cp:revision>48</cp:revision>
  <dcterms:created xsi:type="dcterms:W3CDTF">2024-12-09T07:44:00Z</dcterms:created>
  <dcterms:modified xsi:type="dcterms:W3CDTF">2025-01-14T07:53:00Z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2019</vt:lpwstr>
  </property>
  <property fmtid="{D5CDD505-2E9C-101B-9397-08002B2CF9AE}" pid="4" name="LastSaved">
    <vt:filetime>2024-12-09T00:00:00Z</vt:filetime>
  </property>
</Properties>
</file>